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8F" w:rsidRPr="00A3203A" w:rsidRDefault="00043E8F" w:rsidP="00A3203A">
      <w:pPr>
        <w:jc w:val="right"/>
        <w:rPr>
          <w:bCs/>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A3203A">
        <w:rPr>
          <w:bCs/>
        </w:rPr>
        <w:tab/>
        <w:t xml:space="preserve">Приложение </w:t>
      </w:r>
    </w:p>
    <w:p w:rsidR="00043E8F" w:rsidRPr="00A3203A" w:rsidRDefault="00043E8F" w:rsidP="00A3203A">
      <w:pPr>
        <w:jc w:val="right"/>
        <w:rPr>
          <w:bCs/>
        </w:rPr>
      </w:pPr>
      <w:r w:rsidRPr="00A3203A">
        <w:rPr>
          <w:bCs/>
        </w:rPr>
        <w:t xml:space="preserve">к решению Собрания депутатов </w:t>
      </w:r>
    </w:p>
    <w:p w:rsidR="00043E8F" w:rsidRPr="00A3203A" w:rsidRDefault="00043E8F" w:rsidP="00A3203A">
      <w:pPr>
        <w:jc w:val="right"/>
        <w:rPr>
          <w:bCs/>
        </w:rPr>
      </w:pPr>
      <w:r w:rsidRPr="00A3203A">
        <w:rPr>
          <w:bCs/>
        </w:rPr>
        <w:t xml:space="preserve">муниципального образования </w:t>
      </w:r>
    </w:p>
    <w:p w:rsidR="00043E8F" w:rsidRPr="00A3203A" w:rsidRDefault="00043E8F" w:rsidP="00A3203A">
      <w:pPr>
        <w:jc w:val="right"/>
        <w:rPr>
          <w:bCs/>
        </w:rPr>
      </w:pPr>
      <w:r w:rsidRPr="00A3203A">
        <w:rPr>
          <w:bCs/>
        </w:rPr>
        <w:t xml:space="preserve">поселок Уренгой </w:t>
      </w:r>
    </w:p>
    <w:p w:rsidR="00043E8F" w:rsidRPr="00A3203A" w:rsidRDefault="00043E8F" w:rsidP="00A3203A">
      <w:pPr>
        <w:jc w:val="right"/>
        <w:rPr>
          <w:bCs/>
        </w:rPr>
      </w:pPr>
      <w:r>
        <w:rPr>
          <w:bCs/>
        </w:rPr>
        <w:t>от 07 февраля 2013 года № 22</w:t>
      </w:r>
    </w:p>
    <w:p w:rsidR="00043E8F" w:rsidRDefault="00043E8F" w:rsidP="007461BA">
      <w:pPr>
        <w:jc w:val="center"/>
        <w:rPr>
          <w:b/>
          <w:bCs/>
        </w:rPr>
      </w:pPr>
    </w:p>
    <w:p w:rsidR="00043E8F" w:rsidRDefault="00043E8F" w:rsidP="007461BA">
      <w:pPr>
        <w:jc w:val="center"/>
        <w:rPr>
          <w:b/>
          <w:bCs/>
        </w:rPr>
      </w:pPr>
    </w:p>
    <w:p w:rsidR="00043E8F" w:rsidRDefault="00043E8F" w:rsidP="007461BA">
      <w:pPr>
        <w:jc w:val="center"/>
        <w:rPr>
          <w:b/>
          <w:bCs/>
        </w:rPr>
      </w:pPr>
    </w:p>
    <w:p w:rsidR="00043E8F" w:rsidRPr="00A3203A" w:rsidRDefault="00043E8F" w:rsidP="007461BA">
      <w:pPr>
        <w:jc w:val="center"/>
      </w:pPr>
      <w:r w:rsidRPr="00A3203A">
        <w:rPr>
          <w:b/>
          <w:bCs/>
        </w:rPr>
        <w:t>ПОЛОЖЕНИЕ</w:t>
      </w:r>
    </w:p>
    <w:p w:rsidR="00043E8F" w:rsidRPr="00A3203A" w:rsidRDefault="00043E8F" w:rsidP="007461BA">
      <w:pPr>
        <w:pStyle w:val="Heading1"/>
        <w:rPr>
          <w:sz w:val="24"/>
        </w:rPr>
      </w:pPr>
      <w:r w:rsidRPr="00A3203A">
        <w:rPr>
          <w:sz w:val="24"/>
        </w:rPr>
        <w:t>О ПОРЯДКЕ СПИСАНИЯ</w:t>
      </w:r>
    </w:p>
    <w:p w:rsidR="00043E8F" w:rsidRPr="00A3203A" w:rsidRDefault="00043E8F" w:rsidP="007461BA">
      <w:pPr>
        <w:jc w:val="center"/>
        <w:rPr>
          <w:b/>
          <w:bCs/>
        </w:rPr>
      </w:pPr>
      <w:r w:rsidRPr="00A3203A">
        <w:rPr>
          <w:b/>
          <w:bCs/>
        </w:rPr>
        <w:t>МУНИЦИПАЛЬНОГО ИМУЩЕСТВА</w:t>
      </w:r>
    </w:p>
    <w:p w:rsidR="00043E8F" w:rsidRPr="00A3203A" w:rsidRDefault="00043E8F" w:rsidP="007461BA">
      <w:pPr>
        <w:jc w:val="center"/>
        <w:rPr>
          <w:b/>
          <w:bCs/>
        </w:rPr>
      </w:pPr>
      <w:r w:rsidRPr="00A3203A">
        <w:rPr>
          <w:b/>
          <w:bCs/>
        </w:rPr>
        <w:t>МУНИЦИПАЛЬНОГО ОБРАЗОВАНИЯ ПОСЕЛОК УРЕНГОЙ</w:t>
      </w:r>
    </w:p>
    <w:p w:rsidR="00043E8F" w:rsidRPr="00A3203A" w:rsidRDefault="00043E8F" w:rsidP="007461BA">
      <w:pPr>
        <w:jc w:val="both"/>
      </w:pPr>
    </w:p>
    <w:p w:rsidR="00043E8F" w:rsidRPr="004743A3" w:rsidRDefault="00043E8F" w:rsidP="007461BA">
      <w:pPr>
        <w:pStyle w:val="BodyText2"/>
        <w:tabs>
          <w:tab w:val="center" w:pos="4677"/>
        </w:tabs>
        <w:spacing w:after="0" w:line="240" w:lineRule="auto"/>
        <w:jc w:val="both"/>
        <w:rPr>
          <w:b/>
          <w:sz w:val="28"/>
          <w:szCs w:val="28"/>
        </w:rPr>
      </w:pPr>
      <w:r w:rsidRPr="004743A3">
        <w:rPr>
          <w:sz w:val="28"/>
          <w:szCs w:val="28"/>
        </w:rPr>
        <w:t xml:space="preserve">     </w:t>
      </w:r>
      <w:r w:rsidRPr="004743A3">
        <w:rPr>
          <w:sz w:val="28"/>
          <w:szCs w:val="28"/>
        </w:rPr>
        <w:tab/>
      </w:r>
      <w:r w:rsidRPr="004743A3">
        <w:rPr>
          <w:b/>
          <w:sz w:val="28"/>
          <w:szCs w:val="28"/>
        </w:rPr>
        <w:t>1. Общие положения</w:t>
      </w:r>
    </w:p>
    <w:p w:rsidR="00043E8F" w:rsidRPr="004743A3" w:rsidRDefault="00043E8F" w:rsidP="004216DC">
      <w:pPr>
        <w:ind w:firstLine="708"/>
        <w:jc w:val="both"/>
        <w:rPr>
          <w:b/>
          <w:sz w:val="28"/>
          <w:szCs w:val="28"/>
        </w:rPr>
      </w:pPr>
    </w:p>
    <w:p w:rsidR="00043E8F" w:rsidRDefault="00043E8F" w:rsidP="005A7B1B">
      <w:pPr>
        <w:tabs>
          <w:tab w:val="left" w:pos="720"/>
        </w:tabs>
        <w:ind w:firstLine="708"/>
        <w:jc w:val="both"/>
        <w:rPr>
          <w:sz w:val="28"/>
          <w:szCs w:val="28"/>
        </w:rPr>
      </w:pPr>
      <w:r w:rsidRPr="004743A3">
        <w:rPr>
          <w:sz w:val="28"/>
          <w:szCs w:val="28"/>
        </w:rPr>
        <w:t xml:space="preserve">1.1. Настоящее Положение определяет единый перечень мероприятий по списанию муниципального имущества муниципального образования </w:t>
      </w:r>
      <w:r>
        <w:rPr>
          <w:sz w:val="28"/>
          <w:szCs w:val="28"/>
        </w:rPr>
        <w:t>поселок Уренгой</w:t>
      </w:r>
      <w:r w:rsidRPr="004743A3">
        <w:rPr>
          <w:sz w:val="28"/>
          <w:szCs w:val="28"/>
        </w:rPr>
        <w:t xml:space="preserve"> (далее - имущество), учитываемого в реестре муниципального имущества и находящегося в хозяйственном ведении, оперативном управлении муниципальных унитарных предприятий (далее – предприятия), муниципальных автономных учреждений, муниципальных бюджетных учреждений, муниципальных казенных учреждений (далее – учреждения), а также имущества, входящего в состав казны муниципального образования </w:t>
      </w:r>
      <w:r>
        <w:rPr>
          <w:sz w:val="28"/>
          <w:szCs w:val="28"/>
        </w:rPr>
        <w:t>поселок Уренгой</w:t>
      </w:r>
      <w:r w:rsidRPr="004743A3">
        <w:rPr>
          <w:sz w:val="28"/>
          <w:szCs w:val="28"/>
        </w:rPr>
        <w:t>.</w:t>
      </w:r>
    </w:p>
    <w:p w:rsidR="00043E8F" w:rsidRDefault="00043E8F" w:rsidP="005A7B1B">
      <w:pPr>
        <w:tabs>
          <w:tab w:val="left" w:pos="720"/>
        </w:tabs>
        <w:ind w:firstLine="708"/>
        <w:jc w:val="both"/>
        <w:rPr>
          <w:sz w:val="28"/>
          <w:szCs w:val="28"/>
        </w:rPr>
      </w:pPr>
      <w:r>
        <w:rPr>
          <w:sz w:val="28"/>
          <w:szCs w:val="28"/>
        </w:rPr>
        <w:t>Положение</w:t>
      </w:r>
      <w:r w:rsidRPr="000B6C35">
        <w:rPr>
          <w:sz w:val="28"/>
          <w:szCs w:val="28"/>
        </w:rPr>
        <w:t xml:space="preserve"> не распространяется на процедуру списания объектов жилищного фонда</w:t>
      </w:r>
      <w:r>
        <w:rPr>
          <w:sz w:val="28"/>
          <w:szCs w:val="28"/>
        </w:rPr>
        <w:t>.</w:t>
      </w:r>
      <w:bookmarkStart w:id="0" w:name="_GoBack"/>
      <w:bookmarkEnd w:id="0"/>
    </w:p>
    <w:p w:rsidR="00043E8F" w:rsidRPr="004743A3" w:rsidRDefault="00043E8F" w:rsidP="005A7B1B">
      <w:pPr>
        <w:tabs>
          <w:tab w:val="left" w:pos="720"/>
        </w:tabs>
        <w:ind w:firstLine="708"/>
        <w:jc w:val="both"/>
        <w:rPr>
          <w:sz w:val="28"/>
          <w:szCs w:val="28"/>
        </w:rPr>
      </w:pPr>
      <w:r w:rsidRPr="004743A3">
        <w:rPr>
          <w:sz w:val="28"/>
          <w:szCs w:val="28"/>
        </w:rPr>
        <w:t>1.2. Списание имущества, не подлежащего учету в реестре муниципального имущества, производится предприятиями и учреждениями самостоятельно.</w:t>
      </w:r>
    </w:p>
    <w:p w:rsidR="00043E8F" w:rsidRPr="004743A3" w:rsidRDefault="00043E8F" w:rsidP="00857009">
      <w:pPr>
        <w:pStyle w:val="BodyText2"/>
        <w:spacing w:after="0" w:line="240" w:lineRule="auto"/>
        <w:ind w:firstLine="708"/>
        <w:jc w:val="both"/>
        <w:rPr>
          <w:sz w:val="28"/>
          <w:szCs w:val="28"/>
        </w:rPr>
      </w:pPr>
      <w:r w:rsidRPr="004743A3">
        <w:rPr>
          <w:sz w:val="28"/>
          <w:szCs w:val="28"/>
        </w:rPr>
        <w:t xml:space="preserve">1.3. Положение о порядке списания муниципального имущества муниципального образования </w:t>
      </w:r>
      <w:r>
        <w:rPr>
          <w:sz w:val="28"/>
          <w:szCs w:val="28"/>
        </w:rPr>
        <w:t>поселок Уренгой</w:t>
      </w:r>
      <w:r w:rsidRPr="004743A3">
        <w:rPr>
          <w:sz w:val="28"/>
          <w:szCs w:val="28"/>
        </w:rPr>
        <w:t xml:space="preserve"> (далее – Положение) разработано в соответствии с Гражданским кодексом Российской Феде</w:t>
      </w:r>
      <w:r>
        <w:rPr>
          <w:sz w:val="28"/>
          <w:szCs w:val="28"/>
        </w:rPr>
        <w:t>рации, Федеральным законом от 06 декабря 2011 года № 402</w:t>
      </w:r>
      <w:r w:rsidRPr="004743A3">
        <w:rPr>
          <w:sz w:val="28"/>
          <w:szCs w:val="28"/>
        </w:rPr>
        <w:t>-ФЗ «О бухгалтерском учете» и иными нормативными правовыми актами.</w:t>
      </w:r>
    </w:p>
    <w:p w:rsidR="00043E8F" w:rsidRPr="004743A3" w:rsidRDefault="00043E8F" w:rsidP="00857009">
      <w:pPr>
        <w:ind w:firstLine="708"/>
        <w:jc w:val="both"/>
        <w:rPr>
          <w:sz w:val="28"/>
          <w:szCs w:val="28"/>
        </w:rPr>
      </w:pPr>
      <w:r w:rsidRPr="004743A3">
        <w:rPr>
          <w:sz w:val="28"/>
          <w:szCs w:val="28"/>
        </w:rPr>
        <w:t>1.4. Положение не распространяется на объекты жилищного фонда и объекты незавершенного строительства, денежные средства, памятники природы, земельные участки.</w:t>
      </w:r>
    </w:p>
    <w:p w:rsidR="00043E8F" w:rsidRPr="004743A3" w:rsidRDefault="00043E8F" w:rsidP="006B2FB0">
      <w:pPr>
        <w:ind w:firstLine="708"/>
        <w:jc w:val="both"/>
        <w:rPr>
          <w:sz w:val="28"/>
          <w:szCs w:val="28"/>
        </w:rPr>
      </w:pPr>
      <w:r w:rsidRPr="004743A3">
        <w:rPr>
          <w:sz w:val="28"/>
          <w:szCs w:val="28"/>
        </w:rPr>
        <w:t>1.5. Истечение нормативного срока полезного использования имущества или начисление по нему 100 %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w:t>
      </w:r>
    </w:p>
    <w:p w:rsidR="00043E8F" w:rsidRPr="004743A3" w:rsidRDefault="00043E8F" w:rsidP="00DA52D3">
      <w:pPr>
        <w:autoSpaceDE w:val="0"/>
        <w:autoSpaceDN w:val="0"/>
        <w:adjustRightInd w:val="0"/>
        <w:ind w:firstLine="540"/>
        <w:jc w:val="both"/>
        <w:outlineLvl w:val="1"/>
        <w:rPr>
          <w:sz w:val="28"/>
          <w:szCs w:val="28"/>
        </w:rPr>
      </w:pPr>
      <w:r w:rsidRPr="004743A3">
        <w:rPr>
          <w:sz w:val="28"/>
          <w:szCs w:val="28"/>
        </w:rPr>
        <w:t xml:space="preserve">  1.6. Имущество подлежит списанию в случаях, когда оно непригодно к дальнейшему использованию и восстановление его невозможно или экономически нецелесообразно.</w:t>
      </w:r>
    </w:p>
    <w:p w:rsidR="00043E8F" w:rsidRPr="00A3203A" w:rsidRDefault="00043E8F" w:rsidP="0086236A">
      <w:pPr>
        <w:pStyle w:val="BodyText2"/>
        <w:spacing w:after="0" w:line="240" w:lineRule="auto"/>
        <w:jc w:val="both"/>
        <w:rPr>
          <w:sz w:val="28"/>
          <w:szCs w:val="28"/>
        </w:rPr>
      </w:pPr>
      <w:r w:rsidRPr="004743A3">
        <w:t xml:space="preserve">           </w:t>
      </w:r>
      <w:r w:rsidRPr="004743A3">
        <w:rPr>
          <w:sz w:val="28"/>
          <w:szCs w:val="28"/>
        </w:rPr>
        <w:t xml:space="preserve">1.7. Списание имущества с балансов предприятий, учреждений, а также имущества, входящего в состав казны муниципального образования </w:t>
      </w:r>
      <w:r>
        <w:rPr>
          <w:sz w:val="28"/>
          <w:szCs w:val="28"/>
        </w:rPr>
        <w:t xml:space="preserve">поселок </w:t>
      </w:r>
      <w:r w:rsidRPr="00DF1912">
        <w:rPr>
          <w:sz w:val="28"/>
          <w:szCs w:val="28"/>
        </w:rPr>
        <w:t xml:space="preserve">Уренгой, производится только на основании муниципальных </w:t>
      </w:r>
      <w:r w:rsidRPr="00A3203A">
        <w:rPr>
          <w:sz w:val="28"/>
          <w:szCs w:val="28"/>
        </w:rPr>
        <w:t xml:space="preserve">правовых актов о списании имущества.  </w:t>
      </w:r>
    </w:p>
    <w:p w:rsidR="00043E8F" w:rsidRPr="00DF1912" w:rsidRDefault="00043E8F" w:rsidP="00CE5CA0">
      <w:pPr>
        <w:pStyle w:val="BodyText2"/>
        <w:spacing w:after="0" w:line="240" w:lineRule="auto"/>
        <w:ind w:firstLine="851"/>
        <w:jc w:val="both"/>
        <w:rPr>
          <w:sz w:val="28"/>
          <w:szCs w:val="28"/>
        </w:rPr>
      </w:pPr>
      <w:r w:rsidRPr="00DF1912">
        <w:rPr>
          <w:sz w:val="28"/>
          <w:szCs w:val="28"/>
        </w:rPr>
        <w:t>1.8. Списание основных средств с балансов предприятий, учреждений, а также входящего в</w:t>
      </w:r>
      <w:r w:rsidRPr="00DF1912">
        <w:t xml:space="preserve"> </w:t>
      </w:r>
      <w:r w:rsidRPr="00DF1912">
        <w:rPr>
          <w:sz w:val="28"/>
          <w:szCs w:val="28"/>
        </w:rPr>
        <w:t>состав казны, учитываемого на балансе Администрации муниципального образования поселок Уренгой, производится только по согласованию с Администрацией муниципального образования поселок Уренгой (далее Администрация).</w:t>
      </w:r>
    </w:p>
    <w:p w:rsidR="00043E8F" w:rsidRPr="00BB144E" w:rsidRDefault="00043E8F" w:rsidP="00CE5CA0">
      <w:pPr>
        <w:pStyle w:val="BodyText2"/>
        <w:spacing w:after="0" w:line="240" w:lineRule="auto"/>
        <w:jc w:val="both"/>
        <w:rPr>
          <w:sz w:val="28"/>
          <w:szCs w:val="28"/>
        </w:rPr>
      </w:pPr>
      <w:r w:rsidRPr="00DF1912">
        <w:rPr>
          <w:sz w:val="28"/>
          <w:szCs w:val="28"/>
        </w:rPr>
        <w:t>Запрещается списание объектов основных средств с баланса до согласования с Администрацией, за исключением случаев, предусмотренных пункт</w:t>
      </w:r>
      <w:r>
        <w:rPr>
          <w:sz w:val="28"/>
          <w:szCs w:val="28"/>
        </w:rPr>
        <w:t>ом</w:t>
      </w:r>
      <w:r w:rsidRPr="00DF1912">
        <w:rPr>
          <w:sz w:val="28"/>
          <w:szCs w:val="28"/>
        </w:rPr>
        <w:t xml:space="preserve"> </w:t>
      </w:r>
      <w:r w:rsidRPr="00BB144E">
        <w:rPr>
          <w:sz w:val="28"/>
          <w:szCs w:val="28"/>
        </w:rPr>
        <w:t>1.12 настоящего Положения.</w:t>
      </w:r>
    </w:p>
    <w:p w:rsidR="00043E8F" w:rsidRPr="004743A3" w:rsidRDefault="00043E8F" w:rsidP="005A7B1B">
      <w:pPr>
        <w:tabs>
          <w:tab w:val="left" w:pos="540"/>
          <w:tab w:val="left" w:pos="720"/>
        </w:tabs>
        <w:jc w:val="both"/>
        <w:rPr>
          <w:sz w:val="28"/>
          <w:szCs w:val="28"/>
        </w:rPr>
      </w:pPr>
      <w:r w:rsidRPr="004743A3">
        <w:rPr>
          <w:sz w:val="28"/>
          <w:szCs w:val="28"/>
        </w:rPr>
        <w:t xml:space="preserve">         1.</w:t>
      </w:r>
      <w:r>
        <w:rPr>
          <w:sz w:val="28"/>
          <w:szCs w:val="28"/>
        </w:rPr>
        <w:t>9</w:t>
      </w:r>
      <w:r w:rsidRPr="004743A3">
        <w:rPr>
          <w:sz w:val="28"/>
          <w:szCs w:val="28"/>
        </w:rPr>
        <w:t xml:space="preserve">. При списании имущества, входящего в состав казны муниципального образования </w:t>
      </w:r>
      <w:r>
        <w:rPr>
          <w:sz w:val="28"/>
          <w:szCs w:val="28"/>
        </w:rPr>
        <w:t xml:space="preserve">поселок Уренгой </w:t>
      </w:r>
      <w:r w:rsidRPr="004743A3">
        <w:rPr>
          <w:sz w:val="28"/>
          <w:szCs w:val="28"/>
        </w:rPr>
        <w:t xml:space="preserve">и находящегося в фактическом пользовании у юридических и физических лиц, на основании соответствующих договоров, оформление документов на списание возлагается на </w:t>
      </w:r>
      <w:r>
        <w:rPr>
          <w:sz w:val="28"/>
          <w:szCs w:val="28"/>
        </w:rPr>
        <w:t>Администрацию муниципального образования поселок Уренгой (далее Администрация)</w:t>
      </w:r>
      <w:r w:rsidRPr="004743A3">
        <w:rPr>
          <w:sz w:val="28"/>
          <w:szCs w:val="28"/>
        </w:rPr>
        <w:t>.</w:t>
      </w:r>
    </w:p>
    <w:p w:rsidR="00043E8F" w:rsidRPr="004743A3" w:rsidRDefault="00043E8F" w:rsidP="007461BA">
      <w:pPr>
        <w:tabs>
          <w:tab w:val="left" w:pos="540"/>
        </w:tabs>
        <w:jc w:val="both"/>
        <w:rPr>
          <w:sz w:val="28"/>
          <w:szCs w:val="28"/>
        </w:rPr>
      </w:pPr>
      <w:r w:rsidRPr="004743A3">
        <w:rPr>
          <w:sz w:val="28"/>
          <w:szCs w:val="28"/>
        </w:rPr>
        <w:t xml:space="preserve">         1.</w:t>
      </w:r>
      <w:r>
        <w:rPr>
          <w:sz w:val="28"/>
          <w:szCs w:val="28"/>
        </w:rPr>
        <w:t>10</w:t>
      </w:r>
      <w:r w:rsidRPr="004743A3">
        <w:rPr>
          <w:sz w:val="28"/>
          <w:szCs w:val="28"/>
        </w:rPr>
        <w:t>. Списание муниципального имущества ликвидируемых муниципальных предприятий и учреждений производит ликвидационная комиссия, в соответствии с законодательством Российской Федерации.</w:t>
      </w:r>
    </w:p>
    <w:p w:rsidR="00043E8F" w:rsidRPr="004743A3" w:rsidRDefault="00043E8F" w:rsidP="00E53D08">
      <w:pPr>
        <w:autoSpaceDE w:val="0"/>
        <w:autoSpaceDN w:val="0"/>
        <w:adjustRightInd w:val="0"/>
        <w:ind w:firstLine="540"/>
        <w:jc w:val="both"/>
        <w:rPr>
          <w:sz w:val="28"/>
          <w:szCs w:val="28"/>
        </w:rPr>
      </w:pPr>
      <w:r w:rsidRPr="004743A3">
        <w:rPr>
          <w:sz w:val="28"/>
          <w:szCs w:val="28"/>
        </w:rPr>
        <w:t xml:space="preserve"> 1.1</w:t>
      </w:r>
      <w:r>
        <w:rPr>
          <w:sz w:val="28"/>
          <w:szCs w:val="28"/>
        </w:rPr>
        <w:t>1</w:t>
      </w:r>
      <w:r w:rsidRPr="004743A3">
        <w:rPr>
          <w:sz w:val="28"/>
          <w:szCs w:val="28"/>
        </w:rPr>
        <w:t>. Подлежат списанию с балансов предприятий и учреждений здания, сооружения, передаточные устройства, рабочие и силовые машины и оборудование, средства связи, вычислительной и организационной техники, транспортные средства и другое имущество, пришедшее в негодность:</w:t>
      </w:r>
    </w:p>
    <w:p w:rsidR="00043E8F" w:rsidRPr="004743A3" w:rsidRDefault="00043E8F" w:rsidP="00E53D08">
      <w:pPr>
        <w:autoSpaceDE w:val="0"/>
        <w:autoSpaceDN w:val="0"/>
        <w:adjustRightInd w:val="0"/>
        <w:ind w:firstLine="540"/>
        <w:jc w:val="both"/>
        <w:rPr>
          <w:sz w:val="28"/>
          <w:szCs w:val="28"/>
        </w:rPr>
      </w:pPr>
      <w:r w:rsidRPr="004743A3">
        <w:rPr>
          <w:sz w:val="28"/>
          <w:szCs w:val="28"/>
        </w:rPr>
        <w:t xml:space="preserve"> -  в результате физического или морального износа;</w:t>
      </w:r>
    </w:p>
    <w:p w:rsidR="00043E8F" w:rsidRPr="004743A3" w:rsidRDefault="00043E8F" w:rsidP="00E53D08">
      <w:pPr>
        <w:autoSpaceDE w:val="0"/>
        <w:autoSpaceDN w:val="0"/>
        <w:adjustRightInd w:val="0"/>
        <w:ind w:firstLine="540"/>
        <w:jc w:val="both"/>
        <w:rPr>
          <w:sz w:val="28"/>
          <w:szCs w:val="28"/>
        </w:rPr>
      </w:pPr>
      <w:r w:rsidRPr="004743A3">
        <w:rPr>
          <w:sz w:val="28"/>
          <w:szCs w:val="28"/>
        </w:rPr>
        <w:t xml:space="preserve"> - вследствие аварий, стихийных бедствий</w:t>
      </w:r>
      <w:r>
        <w:rPr>
          <w:sz w:val="28"/>
          <w:szCs w:val="28"/>
        </w:rPr>
        <w:t xml:space="preserve"> и иных чрезвычайных ситуаций</w:t>
      </w:r>
      <w:r w:rsidRPr="004743A3">
        <w:rPr>
          <w:sz w:val="28"/>
          <w:szCs w:val="28"/>
        </w:rPr>
        <w:t>;</w:t>
      </w:r>
    </w:p>
    <w:p w:rsidR="00043E8F" w:rsidRPr="004743A3" w:rsidRDefault="00043E8F" w:rsidP="00E53D08">
      <w:pPr>
        <w:autoSpaceDE w:val="0"/>
        <w:autoSpaceDN w:val="0"/>
        <w:adjustRightInd w:val="0"/>
        <w:ind w:firstLine="540"/>
        <w:jc w:val="both"/>
        <w:rPr>
          <w:sz w:val="28"/>
          <w:szCs w:val="28"/>
        </w:rPr>
      </w:pPr>
      <w:r w:rsidRPr="004743A3">
        <w:rPr>
          <w:sz w:val="28"/>
          <w:szCs w:val="28"/>
        </w:rPr>
        <w:t xml:space="preserve"> - в связи со строительством, расширением, реконструкцией и технологическим переоснащением.</w:t>
      </w:r>
    </w:p>
    <w:p w:rsidR="00043E8F" w:rsidRPr="004743A3" w:rsidRDefault="00043E8F" w:rsidP="00E53D08">
      <w:pPr>
        <w:autoSpaceDE w:val="0"/>
        <w:autoSpaceDN w:val="0"/>
        <w:adjustRightInd w:val="0"/>
        <w:ind w:firstLine="540"/>
        <w:jc w:val="both"/>
        <w:rPr>
          <w:sz w:val="28"/>
          <w:szCs w:val="28"/>
        </w:rPr>
      </w:pPr>
      <w:r w:rsidRPr="004743A3">
        <w:rPr>
          <w:sz w:val="28"/>
          <w:szCs w:val="28"/>
        </w:rPr>
        <w:t>Под физическим износом понимается несоответствие свойств вещи ее первоначальному состоянию.</w:t>
      </w:r>
    </w:p>
    <w:p w:rsidR="00043E8F" w:rsidRDefault="00043E8F" w:rsidP="00D33911">
      <w:pPr>
        <w:tabs>
          <w:tab w:val="left" w:pos="540"/>
        </w:tabs>
        <w:autoSpaceDE w:val="0"/>
        <w:autoSpaceDN w:val="0"/>
        <w:adjustRightInd w:val="0"/>
        <w:ind w:firstLine="540"/>
        <w:jc w:val="both"/>
        <w:rPr>
          <w:sz w:val="28"/>
          <w:szCs w:val="28"/>
        </w:rPr>
      </w:pPr>
      <w:r w:rsidRPr="004743A3">
        <w:rPr>
          <w:sz w:val="28"/>
          <w:szCs w:val="28"/>
        </w:rPr>
        <w:t xml:space="preserve"> Понятие морального износа применяется к объектам, снятым с производства, для которых сняты с производства комплектующие элементы (запасные части).</w:t>
      </w:r>
    </w:p>
    <w:p w:rsidR="00043E8F" w:rsidRDefault="00043E8F" w:rsidP="00D33911">
      <w:pPr>
        <w:tabs>
          <w:tab w:val="left" w:pos="540"/>
        </w:tabs>
        <w:autoSpaceDE w:val="0"/>
        <w:autoSpaceDN w:val="0"/>
        <w:adjustRightInd w:val="0"/>
        <w:ind w:firstLine="540"/>
        <w:jc w:val="both"/>
        <w:rPr>
          <w:sz w:val="28"/>
          <w:szCs w:val="28"/>
        </w:rPr>
      </w:pPr>
      <w:r>
        <w:rPr>
          <w:sz w:val="28"/>
          <w:szCs w:val="28"/>
        </w:rPr>
        <w:t xml:space="preserve">1.12. </w:t>
      </w:r>
      <w:r w:rsidRPr="00D33911">
        <w:rPr>
          <w:sz w:val="28"/>
          <w:szCs w:val="28"/>
        </w:rPr>
        <w:t xml:space="preserve">Условия списания имущества без участия </w:t>
      </w:r>
      <w:r>
        <w:rPr>
          <w:sz w:val="28"/>
          <w:szCs w:val="28"/>
        </w:rPr>
        <w:t>Администрации:</w:t>
      </w:r>
    </w:p>
    <w:p w:rsidR="00043E8F" w:rsidRPr="00D33911" w:rsidRDefault="00043E8F" w:rsidP="00AC31A7">
      <w:pPr>
        <w:tabs>
          <w:tab w:val="left" w:pos="540"/>
        </w:tabs>
        <w:autoSpaceDE w:val="0"/>
        <w:autoSpaceDN w:val="0"/>
        <w:adjustRightInd w:val="0"/>
        <w:ind w:firstLine="540"/>
        <w:jc w:val="both"/>
        <w:rPr>
          <w:sz w:val="28"/>
          <w:szCs w:val="28"/>
        </w:rPr>
      </w:pPr>
      <w:r>
        <w:rPr>
          <w:sz w:val="28"/>
          <w:szCs w:val="28"/>
        </w:rPr>
        <w:t xml:space="preserve">- </w:t>
      </w:r>
      <w:r w:rsidRPr="00D33911">
        <w:rPr>
          <w:sz w:val="28"/>
          <w:szCs w:val="28"/>
        </w:rPr>
        <w:t>Объекты основных средств первоначальной (балансовой) стоимостью, не превышающей за единицу 50</w:t>
      </w:r>
      <w:r>
        <w:rPr>
          <w:sz w:val="28"/>
          <w:szCs w:val="28"/>
        </w:rPr>
        <w:t xml:space="preserve"> 0</w:t>
      </w:r>
      <w:r w:rsidRPr="00D33911">
        <w:rPr>
          <w:sz w:val="28"/>
          <w:szCs w:val="28"/>
        </w:rPr>
        <w:t>00 (пять</w:t>
      </w:r>
      <w:r>
        <w:rPr>
          <w:sz w:val="28"/>
          <w:szCs w:val="28"/>
        </w:rPr>
        <w:t>десят</w:t>
      </w:r>
      <w:r w:rsidRPr="00D33911">
        <w:rPr>
          <w:sz w:val="28"/>
          <w:szCs w:val="28"/>
        </w:rPr>
        <w:t xml:space="preserve"> тысяч) рублей, закрепленные на праве оперативного управления за учреждениями, с истекшими срок</w:t>
      </w:r>
      <w:r>
        <w:rPr>
          <w:sz w:val="28"/>
          <w:szCs w:val="28"/>
        </w:rPr>
        <w:t xml:space="preserve">ами полезного использования, </w:t>
      </w:r>
      <w:r w:rsidRPr="00D33911">
        <w:rPr>
          <w:sz w:val="28"/>
          <w:szCs w:val="28"/>
        </w:rPr>
        <w:t xml:space="preserve">определенными в соответствии с </w:t>
      </w:r>
      <w:r w:rsidRPr="00A3203A">
        <w:rPr>
          <w:sz w:val="28"/>
          <w:szCs w:val="28"/>
        </w:rPr>
        <w:t xml:space="preserve">Классификацией </w:t>
      </w:r>
      <w:r w:rsidRPr="00D33911">
        <w:rPr>
          <w:sz w:val="28"/>
          <w:szCs w:val="28"/>
        </w:rPr>
        <w:t>и непригодные к дальнейшему использованию, списываются учреждениями самостоятельно.</w:t>
      </w:r>
    </w:p>
    <w:p w:rsidR="00043E8F" w:rsidRPr="004743A3" w:rsidRDefault="00043E8F" w:rsidP="00AB5091">
      <w:pPr>
        <w:autoSpaceDE w:val="0"/>
        <w:autoSpaceDN w:val="0"/>
        <w:adjustRightInd w:val="0"/>
        <w:ind w:firstLine="540"/>
        <w:jc w:val="both"/>
        <w:outlineLvl w:val="1"/>
        <w:rPr>
          <w:sz w:val="28"/>
          <w:szCs w:val="28"/>
        </w:rPr>
      </w:pPr>
    </w:p>
    <w:p w:rsidR="00043E8F" w:rsidRPr="004743A3" w:rsidRDefault="00043E8F" w:rsidP="007461BA">
      <w:pPr>
        <w:tabs>
          <w:tab w:val="left" w:pos="540"/>
        </w:tabs>
        <w:jc w:val="center"/>
        <w:rPr>
          <w:b/>
          <w:sz w:val="28"/>
          <w:szCs w:val="28"/>
        </w:rPr>
      </w:pPr>
      <w:r w:rsidRPr="004743A3">
        <w:rPr>
          <w:b/>
          <w:sz w:val="28"/>
          <w:szCs w:val="28"/>
        </w:rPr>
        <w:t>2. Комиссия по списанию имущества</w:t>
      </w:r>
    </w:p>
    <w:p w:rsidR="00043E8F" w:rsidRPr="004743A3" w:rsidRDefault="00043E8F" w:rsidP="007461BA">
      <w:pPr>
        <w:tabs>
          <w:tab w:val="left" w:pos="540"/>
        </w:tabs>
        <w:jc w:val="both"/>
        <w:rPr>
          <w:sz w:val="28"/>
          <w:szCs w:val="28"/>
        </w:rPr>
      </w:pPr>
    </w:p>
    <w:p w:rsidR="00043E8F" w:rsidRPr="004743A3" w:rsidRDefault="00043E8F" w:rsidP="00944A8A">
      <w:pPr>
        <w:jc w:val="both"/>
        <w:rPr>
          <w:sz w:val="28"/>
          <w:szCs w:val="28"/>
        </w:rPr>
      </w:pPr>
      <w:r w:rsidRPr="004743A3">
        <w:rPr>
          <w:sz w:val="28"/>
          <w:szCs w:val="28"/>
        </w:rPr>
        <w:t xml:space="preserve">        2.1. Для определения целесообразности (пригодности/непригодности), имущества к дальнейшему использованию, возможности и эффективности проведения его восстановительного ремонта, а также для оформления необходимой документации на списание имущества распоряжением </w:t>
      </w:r>
      <w:r>
        <w:rPr>
          <w:sz w:val="28"/>
          <w:szCs w:val="28"/>
        </w:rPr>
        <w:t>Главы поселка</w:t>
      </w:r>
      <w:r w:rsidRPr="004743A3">
        <w:rPr>
          <w:sz w:val="28"/>
          <w:szCs w:val="28"/>
        </w:rPr>
        <w:t xml:space="preserve"> создается постоянно действующая комиссия</w:t>
      </w:r>
      <w:r>
        <w:rPr>
          <w:sz w:val="28"/>
          <w:szCs w:val="28"/>
        </w:rPr>
        <w:t>.</w:t>
      </w:r>
    </w:p>
    <w:p w:rsidR="00043E8F" w:rsidRPr="004743A3" w:rsidRDefault="00043E8F" w:rsidP="007461BA">
      <w:pPr>
        <w:tabs>
          <w:tab w:val="left" w:pos="540"/>
        </w:tabs>
        <w:jc w:val="both"/>
        <w:rPr>
          <w:sz w:val="28"/>
          <w:szCs w:val="28"/>
        </w:rPr>
      </w:pPr>
      <w:r w:rsidRPr="004743A3">
        <w:rPr>
          <w:sz w:val="28"/>
          <w:szCs w:val="28"/>
        </w:rPr>
        <w:t xml:space="preserve">        2.</w:t>
      </w:r>
      <w:r>
        <w:rPr>
          <w:sz w:val="28"/>
          <w:szCs w:val="28"/>
        </w:rPr>
        <w:t>2</w:t>
      </w:r>
      <w:r w:rsidRPr="004743A3">
        <w:rPr>
          <w:sz w:val="28"/>
          <w:szCs w:val="28"/>
        </w:rPr>
        <w:t xml:space="preserve">. В компетенцию комиссии входит:  </w:t>
      </w:r>
    </w:p>
    <w:p w:rsidR="00043E8F" w:rsidRPr="004743A3" w:rsidRDefault="00043E8F" w:rsidP="002E5CF8">
      <w:pPr>
        <w:autoSpaceDE w:val="0"/>
        <w:autoSpaceDN w:val="0"/>
        <w:adjustRightInd w:val="0"/>
        <w:ind w:firstLine="540"/>
        <w:jc w:val="both"/>
        <w:rPr>
          <w:sz w:val="28"/>
          <w:szCs w:val="28"/>
        </w:rPr>
      </w:pPr>
      <w:r w:rsidRPr="004743A3">
        <w:rPr>
          <w:sz w:val="28"/>
          <w:szCs w:val="28"/>
        </w:rPr>
        <w:t>2.</w:t>
      </w:r>
      <w:r>
        <w:rPr>
          <w:sz w:val="28"/>
          <w:szCs w:val="28"/>
        </w:rPr>
        <w:t>2</w:t>
      </w:r>
      <w:r w:rsidRPr="004743A3">
        <w:rPr>
          <w:sz w:val="28"/>
          <w:szCs w:val="28"/>
        </w:rPr>
        <w:t>.1. осмотр имущества, подлежащего списанию, установление целесообразности (пригодности/непригодности) его к восстановлению и дальнейшей эксплуатации с использованием при этом необходимой технической документации (паспорт, поэтажные планы и др.), данных бухгалтерского учета;</w:t>
      </w:r>
    </w:p>
    <w:p w:rsidR="00043E8F" w:rsidRPr="004743A3" w:rsidRDefault="00043E8F" w:rsidP="002E5CF8">
      <w:pPr>
        <w:autoSpaceDE w:val="0"/>
        <w:autoSpaceDN w:val="0"/>
        <w:adjustRightInd w:val="0"/>
        <w:ind w:firstLine="540"/>
        <w:jc w:val="both"/>
        <w:rPr>
          <w:sz w:val="28"/>
          <w:szCs w:val="28"/>
        </w:rPr>
      </w:pPr>
      <w:r w:rsidRPr="004743A3">
        <w:rPr>
          <w:sz w:val="28"/>
          <w:szCs w:val="28"/>
        </w:rPr>
        <w:t>2.</w:t>
      </w:r>
      <w:r>
        <w:rPr>
          <w:sz w:val="28"/>
          <w:szCs w:val="28"/>
        </w:rPr>
        <w:t>2</w:t>
      </w:r>
      <w:r w:rsidRPr="004743A3">
        <w:rPr>
          <w:sz w:val="28"/>
          <w:szCs w:val="28"/>
        </w:rPr>
        <w:t>.2. установление причин списания объекта (физический износ, реконструкция, нарушение нормальных условий эксплуатации, аварии и др.);</w:t>
      </w:r>
    </w:p>
    <w:p w:rsidR="00043E8F" w:rsidRPr="004743A3" w:rsidRDefault="00043E8F" w:rsidP="002E5CF8">
      <w:pPr>
        <w:autoSpaceDE w:val="0"/>
        <w:autoSpaceDN w:val="0"/>
        <w:adjustRightInd w:val="0"/>
        <w:ind w:firstLine="540"/>
        <w:jc w:val="both"/>
        <w:rPr>
          <w:sz w:val="28"/>
          <w:szCs w:val="28"/>
        </w:rPr>
      </w:pPr>
      <w:r>
        <w:rPr>
          <w:sz w:val="28"/>
          <w:szCs w:val="28"/>
        </w:rPr>
        <w:t>2.2</w:t>
      </w:r>
      <w:r w:rsidRPr="004743A3">
        <w:rPr>
          <w:sz w:val="28"/>
          <w:szCs w:val="28"/>
        </w:rPr>
        <w:t>.3. выявление лиц, по вине которых произошло преждевременное выбытие имущества из эксплуатации; внесение предложения о привлечении этих лиц к ответственности, установленной законодательством;</w:t>
      </w:r>
    </w:p>
    <w:p w:rsidR="00043E8F" w:rsidRPr="00A3203A" w:rsidRDefault="00043E8F" w:rsidP="002E5CF8">
      <w:pPr>
        <w:autoSpaceDE w:val="0"/>
        <w:autoSpaceDN w:val="0"/>
        <w:adjustRightInd w:val="0"/>
        <w:ind w:firstLine="540"/>
        <w:jc w:val="both"/>
        <w:rPr>
          <w:sz w:val="28"/>
          <w:szCs w:val="28"/>
        </w:rPr>
      </w:pPr>
      <w:r w:rsidRPr="00A3203A">
        <w:rPr>
          <w:sz w:val="28"/>
          <w:szCs w:val="28"/>
        </w:rPr>
        <w:t>2.2.4. определение возможности использования отдельных узлов, деталей, материалов списываемого объекта и их оценка в соответствии с правилами бухгалтерского учета;</w:t>
      </w:r>
    </w:p>
    <w:p w:rsidR="00043E8F" w:rsidRPr="004743A3" w:rsidRDefault="00043E8F" w:rsidP="0052646A">
      <w:pPr>
        <w:autoSpaceDE w:val="0"/>
        <w:autoSpaceDN w:val="0"/>
        <w:adjustRightInd w:val="0"/>
        <w:ind w:firstLine="540"/>
        <w:jc w:val="both"/>
        <w:rPr>
          <w:sz w:val="28"/>
          <w:szCs w:val="28"/>
        </w:rPr>
      </w:pPr>
      <w:r>
        <w:rPr>
          <w:sz w:val="28"/>
          <w:szCs w:val="28"/>
        </w:rPr>
        <w:t>2.2</w:t>
      </w:r>
      <w:r w:rsidRPr="004743A3">
        <w:rPr>
          <w:sz w:val="28"/>
          <w:szCs w:val="28"/>
        </w:rPr>
        <w:t>.5. осуществление контроля за изъятием из списываемых объектов годных деталей, узлов, материалов, а также цветных и драгоценных металлов, драгоценных камней с определением их количества и веса; за сдачей металлов в соответствии с действующим законодательством;</w:t>
      </w:r>
    </w:p>
    <w:p w:rsidR="00043E8F" w:rsidRPr="004743A3" w:rsidRDefault="00043E8F" w:rsidP="0070591D">
      <w:pPr>
        <w:autoSpaceDE w:val="0"/>
        <w:autoSpaceDN w:val="0"/>
        <w:adjustRightInd w:val="0"/>
        <w:ind w:firstLine="540"/>
        <w:jc w:val="both"/>
        <w:rPr>
          <w:sz w:val="28"/>
          <w:szCs w:val="28"/>
        </w:rPr>
      </w:pPr>
      <w:r w:rsidRPr="004743A3">
        <w:rPr>
          <w:sz w:val="28"/>
          <w:szCs w:val="28"/>
        </w:rPr>
        <w:t>2.</w:t>
      </w:r>
      <w:r>
        <w:rPr>
          <w:sz w:val="28"/>
          <w:szCs w:val="28"/>
        </w:rPr>
        <w:t>2</w:t>
      </w:r>
      <w:r w:rsidRPr="004743A3">
        <w:rPr>
          <w:sz w:val="28"/>
          <w:szCs w:val="28"/>
        </w:rPr>
        <w:t>.6. составление актов (обследования) осмотра муниципального имущества, по форме согласно приложению № 1 к настоящему Положению, на основании технического заключения, докладных и иных документов свидетельствующих о непригодности (неисправности) муниципального имущества.</w:t>
      </w:r>
    </w:p>
    <w:p w:rsidR="00043E8F" w:rsidRPr="004743A3" w:rsidRDefault="00043E8F" w:rsidP="0070591D">
      <w:pPr>
        <w:autoSpaceDE w:val="0"/>
        <w:autoSpaceDN w:val="0"/>
        <w:adjustRightInd w:val="0"/>
        <w:ind w:firstLine="540"/>
        <w:jc w:val="both"/>
        <w:rPr>
          <w:sz w:val="28"/>
          <w:szCs w:val="28"/>
        </w:rPr>
      </w:pPr>
    </w:p>
    <w:p w:rsidR="00043E8F" w:rsidRPr="004743A3" w:rsidRDefault="00043E8F" w:rsidP="007461BA">
      <w:pPr>
        <w:pStyle w:val="BodyText2"/>
        <w:tabs>
          <w:tab w:val="left" w:pos="360"/>
        </w:tabs>
        <w:spacing w:after="0" w:line="240" w:lineRule="auto"/>
        <w:jc w:val="center"/>
        <w:rPr>
          <w:b/>
          <w:sz w:val="28"/>
          <w:szCs w:val="28"/>
        </w:rPr>
      </w:pPr>
      <w:r w:rsidRPr="004743A3">
        <w:rPr>
          <w:b/>
          <w:sz w:val="28"/>
          <w:szCs w:val="28"/>
        </w:rPr>
        <w:t xml:space="preserve">3. Перечень документов, представляемых </w:t>
      </w:r>
    </w:p>
    <w:p w:rsidR="00043E8F" w:rsidRDefault="00043E8F" w:rsidP="0052646A">
      <w:pPr>
        <w:pStyle w:val="BodyText2"/>
        <w:tabs>
          <w:tab w:val="left" w:pos="360"/>
        </w:tabs>
        <w:spacing w:after="0" w:line="240" w:lineRule="auto"/>
        <w:jc w:val="center"/>
        <w:rPr>
          <w:b/>
          <w:sz w:val="28"/>
          <w:szCs w:val="28"/>
        </w:rPr>
      </w:pPr>
      <w:r w:rsidRPr="004743A3">
        <w:rPr>
          <w:b/>
          <w:sz w:val="28"/>
          <w:szCs w:val="28"/>
        </w:rPr>
        <w:t xml:space="preserve">для </w:t>
      </w:r>
      <w:r>
        <w:rPr>
          <w:b/>
          <w:sz w:val="28"/>
          <w:szCs w:val="28"/>
        </w:rPr>
        <w:t xml:space="preserve"> принятия решения о списании</w:t>
      </w:r>
      <w:r w:rsidRPr="004743A3">
        <w:rPr>
          <w:b/>
          <w:sz w:val="28"/>
          <w:szCs w:val="28"/>
        </w:rPr>
        <w:t xml:space="preserve"> имущества</w:t>
      </w:r>
    </w:p>
    <w:p w:rsidR="00043E8F" w:rsidRDefault="00043E8F" w:rsidP="0052646A">
      <w:pPr>
        <w:pStyle w:val="BodyText2"/>
        <w:tabs>
          <w:tab w:val="left" w:pos="360"/>
        </w:tabs>
        <w:spacing w:after="0" w:line="240" w:lineRule="auto"/>
        <w:jc w:val="center"/>
        <w:rPr>
          <w:b/>
          <w:sz w:val="28"/>
          <w:szCs w:val="28"/>
        </w:rPr>
      </w:pPr>
    </w:p>
    <w:p w:rsidR="00043E8F" w:rsidRPr="009526A6" w:rsidRDefault="00043E8F" w:rsidP="005B7169">
      <w:pPr>
        <w:pStyle w:val="BodyText2"/>
        <w:tabs>
          <w:tab w:val="left" w:pos="360"/>
        </w:tabs>
        <w:spacing w:after="0" w:line="240" w:lineRule="auto"/>
        <w:ind w:firstLine="851"/>
        <w:jc w:val="both"/>
        <w:rPr>
          <w:sz w:val="28"/>
          <w:szCs w:val="28"/>
        </w:rPr>
      </w:pPr>
      <w:r>
        <w:rPr>
          <w:sz w:val="28"/>
          <w:szCs w:val="28"/>
        </w:rPr>
        <w:t xml:space="preserve">3.1. </w:t>
      </w:r>
      <w:r w:rsidRPr="005B7169">
        <w:rPr>
          <w:sz w:val="28"/>
          <w:szCs w:val="28"/>
        </w:rPr>
        <w:t xml:space="preserve">Для согласования списания объектов основных средств в </w:t>
      </w:r>
      <w:r>
        <w:rPr>
          <w:sz w:val="28"/>
          <w:szCs w:val="28"/>
        </w:rPr>
        <w:t>Администрацию</w:t>
      </w:r>
      <w:r w:rsidRPr="004674F5">
        <w:t xml:space="preserve"> </w:t>
      </w:r>
      <w:r w:rsidRPr="005B7169">
        <w:rPr>
          <w:sz w:val="28"/>
          <w:szCs w:val="28"/>
        </w:rPr>
        <w:t xml:space="preserve">балансодержателями имущества направляется письменное обращение с ходатайством о разрешении списания основных средств с соответствующими приложениями, предусмотренными настоящим разделом </w:t>
      </w:r>
      <w:r>
        <w:rPr>
          <w:sz w:val="28"/>
          <w:szCs w:val="28"/>
        </w:rPr>
        <w:t>Положения</w:t>
      </w:r>
      <w:r w:rsidRPr="005B7169">
        <w:rPr>
          <w:sz w:val="28"/>
          <w:szCs w:val="28"/>
        </w:rPr>
        <w:t>, в двух экземплярах, для списания транспортных средств - в трех экземплярах (один экземпляр согласованного акта подается в органы, осуществляющие регистрацию транспортных средств, для снятия их с учета).</w:t>
      </w:r>
    </w:p>
    <w:p w:rsidR="00043E8F" w:rsidRPr="004743A3" w:rsidRDefault="00043E8F" w:rsidP="005C6F36">
      <w:pPr>
        <w:jc w:val="both"/>
        <w:rPr>
          <w:sz w:val="28"/>
          <w:szCs w:val="28"/>
        </w:rPr>
      </w:pPr>
      <w:r w:rsidRPr="004743A3">
        <w:rPr>
          <w:sz w:val="28"/>
          <w:szCs w:val="28"/>
        </w:rPr>
        <w:t xml:space="preserve">         3.</w:t>
      </w:r>
      <w:r>
        <w:rPr>
          <w:sz w:val="28"/>
          <w:szCs w:val="28"/>
        </w:rPr>
        <w:t>2</w:t>
      </w:r>
      <w:r w:rsidRPr="004743A3">
        <w:rPr>
          <w:sz w:val="28"/>
          <w:szCs w:val="28"/>
        </w:rPr>
        <w:t xml:space="preserve">. </w:t>
      </w:r>
      <w:r>
        <w:rPr>
          <w:sz w:val="28"/>
          <w:szCs w:val="28"/>
        </w:rPr>
        <w:t>При</w:t>
      </w:r>
      <w:r w:rsidRPr="004743A3">
        <w:rPr>
          <w:sz w:val="28"/>
          <w:szCs w:val="28"/>
        </w:rPr>
        <w:t xml:space="preserve"> списани</w:t>
      </w:r>
      <w:r>
        <w:rPr>
          <w:sz w:val="28"/>
          <w:szCs w:val="28"/>
        </w:rPr>
        <w:t>и</w:t>
      </w:r>
      <w:r w:rsidRPr="004743A3">
        <w:rPr>
          <w:sz w:val="28"/>
          <w:szCs w:val="28"/>
        </w:rPr>
        <w:t xml:space="preserve"> имущества прила</w:t>
      </w:r>
      <w:r>
        <w:rPr>
          <w:sz w:val="28"/>
          <w:szCs w:val="28"/>
        </w:rPr>
        <w:t>гаются</w:t>
      </w:r>
      <w:r w:rsidRPr="004743A3">
        <w:rPr>
          <w:sz w:val="28"/>
          <w:szCs w:val="28"/>
        </w:rPr>
        <w:t xml:space="preserve"> следующи</w:t>
      </w:r>
      <w:r>
        <w:rPr>
          <w:sz w:val="28"/>
          <w:szCs w:val="28"/>
        </w:rPr>
        <w:t>е</w:t>
      </w:r>
      <w:r w:rsidRPr="004743A3">
        <w:rPr>
          <w:sz w:val="28"/>
          <w:szCs w:val="28"/>
        </w:rPr>
        <w:t xml:space="preserve"> документ</w:t>
      </w:r>
      <w:r>
        <w:rPr>
          <w:sz w:val="28"/>
          <w:szCs w:val="28"/>
        </w:rPr>
        <w:t>ы</w:t>
      </w:r>
      <w:r w:rsidRPr="004743A3">
        <w:rPr>
          <w:sz w:val="28"/>
          <w:szCs w:val="28"/>
        </w:rPr>
        <w:t>:</w:t>
      </w:r>
    </w:p>
    <w:p w:rsidR="00043E8F" w:rsidRPr="004743A3" w:rsidRDefault="00043E8F" w:rsidP="005A7B1B">
      <w:pPr>
        <w:tabs>
          <w:tab w:val="left" w:pos="540"/>
        </w:tabs>
        <w:jc w:val="both"/>
        <w:rPr>
          <w:sz w:val="28"/>
          <w:szCs w:val="28"/>
        </w:rPr>
      </w:pPr>
      <w:r w:rsidRPr="004743A3">
        <w:rPr>
          <w:sz w:val="28"/>
          <w:szCs w:val="28"/>
        </w:rPr>
        <w:t xml:space="preserve">         3.1.1. акт обследования (осмотра) муниципального имущества по форме согласно приложению № 1 к настоящему Положению (в двух экземплярах);</w:t>
      </w:r>
    </w:p>
    <w:p w:rsidR="00043E8F" w:rsidRPr="003F3C0B" w:rsidRDefault="00043E8F" w:rsidP="005A7B1B">
      <w:pPr>
        <w:tabs>
          <w:tab w:val="left" w:pos="720"/>
        </w:tabs>
        <w:jc w:val="both"/>
        <w:rPr>
          <w:sz w:val="28"/>
          <w:szCs w:val="28"/>
        </w:rPr>
      </w:pPr>
      <w:r w:rsidRPr="003F3C0B">
        <w:rPr>
          <w:sz w:val="28"/>
          <w:szCs w:val="28"/>
        </w:rPr>
        <w:t xml:space="preserve">         3.1.2. Техническое заключение о состоянии объекта недвижимости </w:t>
      </w:r>
      <w:r>
        <w:rPr>
          <w:sz w:val="28"/>
          <w:szCs w:val="28"/>
        </w:rPr>
        <w:t xml:space="preserve">независимых </w:t>
      </w:r>
      <w:r w:rsidRPr="003F3C0B">
        <w:rPr>
          <w:sz w:val="28"/>
          <w:szCs w:val="28"/>
        </w:rPr>
        <w:t>специализированных и уполномоченных организаций  (далее – техническое</w:t>
      </w:r>
      <w:r w:rsidRPr="00FC3DF3">
        <w:rPr>
          <w:color w:val="FF0000"/>
          <w:sz w:val="28"/>
          <w:szCs w:val="28"/>
        </w:rPr>
        <w:t xml:space="preserve"> </w:t>
      </w:r>
      <w:r w:rsidRPr="003F3C0B">
        <w:rPr>
          <w:sz w:val="28"/>
          <w:szCs w:val="28"/>
        </w:rPr>
        <w:t>заключение);</w:t>
      </w:r>
    </w:p>
    <w:p w:rsidR="00043E8F" w:rsidRPr="004743A3" w:rsidRDefault="00043E8F" w:rsidP="002756DA">
      <w:pPr>
        <w:tabs>
          <w:tab w:val="left" w:pos="540"/>
        </w:tabs>
        <w:jc w:val="both"/>
        <w:rPr>
          <w:sz w:val="28"/>
          <w:szCs w:val="28"/>
        </w:rPr>
      </w:pPr>
      <w:r w:rsidRPr="004743A3">
        <w:rPr>
          <w:sz w:val="28"/>
          <w:szCs w:val="28"/>
        </w:rPr>
        <w:t xml:space="preserve">          3.1.3. копии документов, подтверждающих компетентность независимых специалистов, выдавших техническое заключение на имущество</w:t>
      </w:r>
      <w:r>
        <w:rPr>
          <w:sz w:val="28"/>
          <w:szCs w:val="28"/>
        </w:rPr>
        <w:t>.</w:t>
      </w:r>
    </w:p>
    <w:p w:rsidR="00043E8F" w:rsidRPr="004743A3" w:rsidRDefault="00043E8F" w:rsidP="00241133">
      <w:pPr>
        <w:pStyle w:val="BodyText2"/>
        <w:spacing w:after="0" w:line="240" w:lineRule="auto"/>
        <w:ind w:firstLine="708"/>
        <w:jc w:val="both"/>
        <w:rPr>
          <w:sz w:val="28"/>
          <w:szCs w:val="28"/>
        </w:rPr>
      </w:pPr>
      <w:r w:rsidRPr="004743A3">
        <w:rPr>
          <w:sz w:val="28"/>
          <w:szCs w:val="28"/>
        </w:rPr>
        <w:t>3.2. При списании имущества, преждевременно выбывшего из эксплуатации в связи с виновными действиями лиц, дополнительно к документам указанным в пункте 3.1. настоящего Положения прикладываются документы, подтверждающие принятие мер по возмещению причиненного ущерба.</w:t>
      </w:r>
    </w:p>
    <w:p w:rsidR="00043E8F" w:rsidRPr="004743A3" w:rsidRDefault="00043E8F" w:rsidP="00056282">
      <w:pPr>
        <w:tabs>
          <w:tab w:val="left" w:pos="540"/>
        </w:tabs>
        <w:jc w:val="both"/>
        <w:rPr>
          <w:sz w:val="28"/>
          <w:szCs w:val="28"/>
        </w:rPr>
      </w:pPr>
      <w:r w:rsidRPr="004743A3">
        <w:t xml:space="preserve">           </w:t>
      </w:r>
      <w:r w:rsidRPr="004743A3">
        <w:rPr>
          <w:sz w:val="28"/>
          <w:szCs w:val="28"/>
        </w:rPr>
        <w:t>3.3. При списании транспортных средств, самоходной техники дополнительно к документам, указанным в пункте 3.1 настоящего Положения прилагается копия паспорта транспортного средства, паспорта самоходной машины.</w:t>
      </w:r>
    </w:p>
    <w:p w:rsidR="00043E8F" w:rsidRPr="004743A3" w:rsidRDefault="00043E8F" w:rsidP="00056282">
      <w:pPr>
        <w:pStyle w:val="BodyText2"/>
        <w:tabs>
          <w:tab w:val="left" w:pos="360"/>
          <w:tab w:val="left" w:pos="420"/>
        </w:tabs>
        <w:spacing w:after="0" w:line="240" w:lineRule="auto"/>
        <w:jc w:val="both"/>
        <w:rPr>
          <w:sz w:val="28"/>
          <w:szCs w:val="28"/>
        </w:rPr>
      </w:pPr>
      <w:r w:rsidRPr="004743A3">
        <w:rPr>
          <w:sz w:val="28"/>
          <w:szCs w:val="28"/>
        </w:rPr>
        <w:tab/>
        <w:t xml:space="preserve">   При отсутствии паспорта транспортного средства, паспорта самоходной машины – документальное подтверждение их отсутствия.</w:t>
      </w:r>
    </w:p>
    <w:p w:rsidR="00043E8F" w:rsidRPr="004743A3" w:rsidRDefault="00043E8F" w:rsidP="00241133">
      <w:pPr>
        <w:pStyle w:val="BodyText2"/>
        <w:spacing w:after="0" w:line="240" w:lineRule="auto"/>
        <w:jc w:val="both"/>
        <w:rPr>
          <w:sz w:val="28"/>
          <w:szCs w:val="28"/>
        </w:rPr>
      </w:pPr>
      <w:r w:rsidRPr="004743A3">
        <w:rPr>
          <w:sz w:val="28"/>
          <w:szCs w:val="28"/>
        </w:rPr>
        <w:t xml:space="preserve">         3.4. При списании имущества, выбывшего из эксплуатации вследствие аварии и иных чрезвычайных ситуаций, дополнительно к документам указанным в пункте 3.1. настоящего Положения прилагаются документы, подтверждающие указанные обстоятельства, выданные соответствующими органами.</w:t>
      </w:r>
    </w:p>
    <w:p w:rsidR="00043E8F" w:rsidRPr="004743A3" w:rsidRDefault="00043E8F" w:rsidP="00241133">
      <w:pPr>
        <w:pStyle w:val="BodyText2"/>
        <w:tabs>
          <w:tab w:val="left" w:pos="360"/>
          <w:tab w:val="left" w:pos="420"/>
        </w:tabs>
        <w:spacing w:after="0" w:line="240" w:lineRule="auto"/>
        <w:jc w:val="both"/>
        <w:rPr>
          <w:sz w:val="28"/>
          <w:szCs w:val="28"/>
        </w:rPr>
      </w:pPr>
      <w:r w:rsidRPr="004743A3">
        <w:rPr>
          <w:sz w:val="28"/>
          <w:szCs w:val="28"/>
        </w:rPr>
        <w:t xml:space="preserve">         3.5. При списании объектов недвижимого имуществ</w:t>
      </w:r>
      <w:r>
        <w:rPr>
          <w:sz w:val="28"/>
          <w:szCs w:val="28"/>
        </w:rPr>
        <w:t>а (зданий, строений, сооружений</w:t>
      </w:r>
      <w:r w:rsidRPr="004743A3">
        <w:rPr>
          <w:sz w:val="28"/>
          <w:szCs w:val="28"/>
        </w:rPr>
        <w:t>) дополнительно к документам, указанным в пункте 3.1 настоящего Положения, прилагаются:</w:t>
      </w:r>
    </w:p>
    <w:p w:rsidR="00043E8F" w:rsidRPr="004743A3" w:rsidRDefault="00043E8F" w:rsidP="00480BF0">
      <w:pPr>
        <w:autoSpaceDE w:val="0"/>
        <w:autoSpaceDN w:val="0"/>
        <w:adjustRightInd w:val="0"/>
        <w:ind w:firstLine="540"/>
        <w:jc w:val="both"/>
        <w:rPr>
          <w:sz w:val="28"/>
          <w:szCs w:val="28"/>
        </w:rPr>
      </w:pPr>
      <w:r w:rsidRPr="004743A3">
        <w:rPr>
          <w:sz w:val="28"/>
          <w:szCs w:val="28"/>
        </w:rPr>
        <w:t>- в случае аварий, стихийных бедствий и иных чрезвычайных ситуаций - документальное подтверждение уполномоченных органов о произошедшем событии, заключение эксперта о возможности или невозможности восстановления объекта недвижимого имущества (в случае необходимости).</w:t>
      </w:r>
    </w:p>
    <w:p w:rsidR="00043E8F" w:rsidRPr="004743A3" w:rsidRDefault="00043E8F" w:rsidP="00241133">
      <w:pPr>
        <w:tabs>
          <w:tab w:val="left" w:pos="540"/>
        </w:tabs>
        <w:jc w:val="both"/>
        <w:rPr>
          <w:sz w:val="28"/>
          <w:szCs w:val="28"/>
        </w:rPr>
      </w:pPr>
      <w:r w:rsidRPr="004743A3">
        <w:rPr>
          <w:sz w:val="28"/>
          <w:szCs w:val="28"/>
        </w:rPr>
        <w:t xml:space="preserve">       - правоустанавливающие документы на объект недвижимого имущества и земельный участок под ним;</w:t>
      </w:r>
    </w:p>
    <w:p w:rsidR="00043E8F" w:rsidRPr="004743A3" w:rsidRDefault="00043E8F" w:rsidP="00241133">
      <w:pPr>
        <w:tabs>
          <w:tab w:val="left" w:pos="540"/>
        </w:tabs>
        <w:jc w:val="both"/>
        <w:rPr>
          <w:sz w:val="28"/>
          <w:szCs w:val="28"/>
        </w:rPr>
      </w:pPr>
      <w:r w:rsidRPr="004743A3">
        <w:rPr>
          <w:sz w:val="28"/>
          <w:szCs w:val="28"/>
        </w:rPr>
        <w:t xml:space="preserve">        - кадастровый паспорт, план объекта либо иной документ, содержащий описание объекта;</w:t>
      </w:r>
    </w:p>
    <w:p w:rsidR="00043E8F" w:rsidRPr="006D0878" w:rsidRDefault="00043E8F" w:rsidP="00241133">
      <w:pPr>
        <w:tabs>
          <w:tab w:val="left" w:pos="540"/>
        </w:tabs>
        <w:jc w:val="both"/>
        <w:rPr>
          <w:sz w:val="28"/>
          <w:szCs w:val="28"/>
        </w:rPr>
      </w:pPr>
      <w:r w:rsidRPr="006D0878">
        <w:rPr>
          <w:sz w:val="28"/>
          <w:szCs w:val="28"/>
        </w:rPr>
        <w:tab/>
        <w:t xml:space="preserve">- документы, подтверждающие состояние объекта недвижимости: фотографии, кино-, видеоматериалы и т.п. </w:t>
      </w:r>
    </w:p>
    <w:p w:rsidR="00043E8F" w:rsidRPr="004743A3" w:rsidRDefault="00043E8F" w:rsidP="005165CE">
      <w:pPr>
        <w:pStyle w:val="BodyText2"/>
        <w:spacing w:after="0" w:line="240" w:lineRule="auto"/>
        <w:jc w:val="both"/>
        <w:rPr>
          <w:sz w:val="28"/>
          <w:szCs w:val="28"/>
        </w:rPr>
      </w:pPr>
      <w:r w:rsidRPr="004743A3">
        <w:rPr>
          <w:sz w:val="28"/>
          <w:szCs w:val="28"/>
        </w:rPr>
        <w:t xml:space="preserve">        </w:t>
      </w:r>
      <w:r>
        <w:rPr>
          <w:sz w:val="28"/>
          <w:szCs w:val="28"/>
        </w:rPr>
        <w:t>3.7</w:t>
      </w:r>
      <w:r w:rsidRPr="004743A3">
        <w:rPr>
          <w:sz w:val="28"/>
          <w:szCs w:val="28"/>
        </w:rPr>
        <w:t>. При списании имущества с истекшим сроком полезного использования, где для составления технического заключения не требуются специальные знания (простой медицинский инструмент (пинцеты, скальпели и т.п.), мебель, шторы, жалюзи, ковры, спортивный  инвентарь, сценические – постановочные костюмы и т.п.), допускается производить оценку их технического состояния без привлечения лиц, обладающих специальными знаниями.</w:t>
      </w:r>
    </w:p>
    <w:p w:rsidR="00043E8F" w:rsidRPr="004743A3" w:rsidRDefault="00043E8F" w:rsidP="00992796">
      <w:pPr>
        <w:tabs>
          <w:tab w:val="left" w:pos="540"/>
        </w:tabs>
        <w:jc w:val="both"/>
        <w:rPr>
          <w:sz w:val="28"/>
          <w:szCs w:val="28"/>
        </w:rPr>
      </w:pPr>
      <w:r w:rsidRPr="004743A3">
        <w:rPr>
          <w:sz w:val="28"/>
          <w:szCs w:val="28"/>
        </w:rPr>
        <w:t xml:space="preserve">        </w:t>
      </w:r>
      <w:r>
        <w:rPr>
          <w:sz w:val="28"/>
          <w:szCs w:val="28"/>
        </w:rPr>
        <w:t>3.8</w:t>
      </w:r>
      <w:r w:rsidRPr="004743A3">
        <w:rPr>
          <w:sz w:val="28"/>
          <w:szCs w:val="28"/>
        </w:rPr>
        <w:t>. Независимым специалистом считается:</w:t>
      </w:r>
    </w:p>
    <w:p w:rsidR="00043E8F" w:rsidRPr="004743A3" w:rsidRDefault="00043E8F" w:rsidP="00992796">
      <w:pPr>
        <w:jc w:val="both"/>
        <w:rPr>
          <w:sz w:val="28"/>
          <w:szCs w:val="28"/>
        </w:rPr>
      </w:pPr>
      <w:r w:rsidRPr="004743A3">
        <w:rPr>
          <w:sz w:val="28"/>
          <w:szCs w:val="28"/>
        </w:rPr>
        <w:t xml:space="preserve">        - физическое лицо, зарегистрированное в качестве индивидуального предпринимателя, осуществляющее техническое обслуживание и ремонт соответствующего вида имущества и имеющее необходимый опыт и квалификацию, подтвержденные соответствующими документами (копии дипломов, лицензий, свидетельств, сертификатов и т. п. );</w:t>
      </w:r>
    </w:p>
    <w:p w:rsidR="00043E8F" w:rsidRPr="004743A3" w:rsidRDefault="00043E8F" w:rsidP="005A7B1B">
      <w:pPr>
        <w:tabs>
          <w:tab w:val="left" w:pos="540"/>
        </w:tabs>
        <w:jc w:val="both"/>
        <w:rPr>
          <w:sz w:val="28"/>
          <w:szCs w:val="28"/>
        </w:rPr>
      </w:pPr>
      <w:r w:rsidRPr="004743A3">
        <w:rPr>
          <w:sz w:val="28"/>
          <w:szCs w:val="28"/>
        </w:rPr>
        <w:t xml:space="preserve">        - юридическое лицо, правомочное на проведение технического обслуживания и ремонта соответствующего вида имущества. Компетентность лиц, состоящих в штате юридического лица, проводивших техническое освидетельствование имущества, также должна подтверждаться соответствующими документами (копии дипломов, лицензии (для видов деятельности, определенных федеральным законом о лицензировании), свидетельства, сертификаты и т. п.).</w:t>
      </w:r>
    </w:p>
    <w:p w:rsidR="00043E8F" w:rsidRPr="00A3203A" w:rsidRDefault="00043E8F" w:rsidP="0088089A">
      <w:pPr>
        <w:pStyle w:val="BodyText2"/>
        <w:tabs>
          <w:tab w:val="left" w:pos="540"/>
          <w:tab w:val="left" w:pos="720"/>
        </w:tabs>
        <w:spacing w:after="0" w:line="240" w:lineRule="auto"/>
        <w:jc w:val="both"/>
        <w:rPr>
          <w:sz w:val="28"/>
          <w:szCs w:val="28"/>
        </w:rPr>
      </w:pPr>
      <w:r w:rsidRPr="00A3203A">
        <w:rPr>
          <w:sz w:val="28"/>
          <w:szCs w:val="28"/>
        </w:rPr>
        <w:t xml:space="preserve">       3.9. При списании особо ценного движимого имущества (независимо от стоимости и срока использования), недвижимого имущества (независимо от стоимости и срока использования) автономных учреждений и бюджетных учреждений, имущества, приобретенного за счет средств, выделенных автономному учреждению, бюджетному учреждению собственником на приобретение такого имущества, требуется согласование с учредителем данного автономного учреждения, бюджетного учреждения. Согласование с</w:t>
      </w:r>
      <w:r w:rsidRPr="00AE3C46">
        <w:rPr>
          <w:color w:val="C00000"/>
          <w:sz w:val="28"/>
          <w:szCs w:val="28"/>
        </w:rPr>
        <w:t xml:space="preserve"> </w:t>
      </w:r>
      <w:r w:rsidRPr="00A3203A">
        <w:rPr>
          <w:sz w:val="28"/>
          <w:szCs w:val="28"/>
        </w:rPr>
        <w:t>учредителем оформляется в простой письменной форме.</w:t>
      </w:r>
    </w:p>
    <w:p w:rsidR="00043E8F" w:rsidRPr="004743A3" w:rsidRDefault="00043E8F" w:rsidP="0088089A">
      <w:pPr>
        <w:jc w:val="both"/>
        <w:rPr>
          <w:sz w:val="28"/>
          <w:szCs w:val="28"/>
        </w:rPr>
      </w:pPr>
      <w:r w:rsidRPr="004128AF">
        <w:rPr>
          <w:sz w:val="28"/>
          <w:szCs w:val="28"/>
        </w:rPr>
        <w:t xml:space="preserve">         3.1</w:t>
      </w:r>
      <w:r>
        <w:rPr>
          <w:sz w:val="28"/>
          <w:szCs w:val="28"/>
        </w:rPr>
        <w:t>0</w:t>
      </w:r>
      <w:r w:rsidRPr="004128AF">
        <w:rPr>
          <w:sz w:val="28"/>
          <w:szCs w:val="28"/>
        </w:rPr>
        <w:t xml:space="preserve">. Для принятия решения о списании имущества, входящего в состав казны муниципального образования </w:t>
      </w:r>
      <w:r>
        <w:rPr>
          <w:sz w:val="28"/>
          <w:szCs w:val="28"/>
        </w:rPr>
        <w:t>поселок Уренгой</w:t>
      </w:r>
      <w:r w:rsidRPr="004128AF">
        <w:rPr>
          <w:sz w:val="28"/>
          <w:szCs w:val="28"/>
        </w:rPr>
        <w:t xml:space="preserve"> и находящегося в фактическом пользовании у юридических и физических лиц, на основании соответствующих договоров, в </w:t>
      </w:r>
      <w:r>
        <w:rPr>
          <w:sz w:val="28"/>
          <w:szCs w:val="28"/>
        </w:rPr>
        <w:t>Администрацию</w:t>
      </w:r>
      <w:r w:rsidRPr="004743A3">
        <w:rPr>
          <w:sz w:val="28"/>
          <w:szCs w:val="28"/>
        </w:rPr>
        <w:t xml:space="preserve"> пользователем имущества направляется письменное обращение о необходимости списания имущества с приложением документов</w:t>
      </w:r>
      <w:r>
        <w:rPr>
          <w:sz w:val="28"/>
          <w:szCs w:val="28"/>
        </w:rPr>
        <w:t>,</w:t>
      </w:r>
      <w:r w:rsidRPr="004743A3">
        <w:rPr>
          <w:sz w:val="28"/>
          <w:szCs w:val="28"/>
        </w:rPr>
        <w:t xml:space="preserve"> установленных настоящим разделом, за исключением акта обследования (осмотра) муниципального имущества согласно пункту 3.1.1 настоящего раздела.   </w:t>
      </w:r>
    </w:p>
    <w:p w:rsidR="00043E8F" w:rsidRPr="004743A3" w:rsidRDefault="00043E8F" w:rsidP="007461BA">
      <w:pPr>
        <w:tabs>
          <w:tab w:val="left" w:pos="540"/>
        </w:tabs>
        <w:jc w:val="center"/>
        <w:rPr>
          <w:b/>
          <w:sz w:val="28"/>
          <w:szCs w:val="28"/>
        </w:rPr>
      </w:pPr>
    </w:p>
    <w:p w:rsidR="00043E8F" w:rsidRPr="004743A3" w:rsidRDefault="00043E8F" w:rsidP="007461BA">
      <w:pPr>
        <w:tabs>
          <w:tab w:val="left" w:pos="540"/>
        </w:tabs>
        <w:jc w:val="center"/>
        <w:rPr>
          <w:b/>
          <w:sz w:val="28"/>
          <w:szCs w:val="28"/>
        </w:rPr>
      </w:pPr>
      <w:r w:rsidRPr="004743A3">
        <w:rPr>
          <w:b/>
          <w:sz w:val="28"/>
          <w:szCs w:val="28"/>
        </w:rPr>
        <w:t>4. Принятие решения о списании имущества</w:t>
      </w:r>
    </w:p>
    <w:p w:rsidR="00043E8F" w:rsidRPr="004743A3" w:rsidRDefault="00043E8F" w:rsidP="007461BA">
      <w:pPr>
        <w:tabs>
          <w:tab w:val="left" w:pos="540"/>
        </w:tabs>
        <w:jc w:val="both"/>
        <w:rPr>
          <w:sz w:val="28"/>
          <w:szCs w:val="28"/>
        </w:rPr>
      </w:pPr>
    </w:p>
    <w:p w:rsidR="00043E8F" w:rsidRPr="004743A3" w:rsidRDefault="00043E8F" w:rsidP="000B6C6B">
      <w:pPr>
        <w:autoSpaceDE w:val="0"/>
        <w:autoSpaceDN w:val="0"/>
        <w:adjustRightInd w:val="0"/>
        <w:ind w:firstLine="540"/>
        <w:jc w:val="both"/>
        <w:rPr>
          <w:sz w:val="28"/>
          <w:szCs w:val="28"/>
        </w:rPr>
      </w:pPr>
      <w:r>
        <w:rPr>
          <w:sz w:val="28"/>
          <w:szCs w:val="28"/>
        </w:rPr>
        <w:t>4.1. Р</w:t>
      </w:r>
      <w:r w:rsidRPr="004743A3">
        <w:rPr>
          <w:sz w:val="28"/>
          <w:szCs w:val="28"/>
        </w:rPr>
        <w:t xml:space="preserve">ешение о </w:t>
      </w:r>
      <w:r>
        <w:rPr>
          <w:sz w:val="28"/>
          <w:szCs w:val="28"/>
        </w:rPr>
        <w:t>списании</w:t>
      </w:r>
      <w:r w:rsidRPr="004743A3">
        <w:rPr>
          <w:sz w:val="28"/>
          <w:szCs w:val="28"/>
        </w:rPr>
        <w:t xml:space="preserve"> имущества оформляется в форме муниципального правового акта о списании и исключения имущества из реестра муниципального имущества;</w:t>
      </w:r>
    </w:p>
    <w:p w:rsidR="00043E8F" w:rsidRPr="004743A3" w:rsidRDefault="00043E8F" w:rsidP="000B6C6B">
      <w:pPr>
        <w:autoSpaceDE w:val="0"/>
        <w:autoSpaceDN w:val="0"/>
        <w:adjustRightInd w:val="0"/>
        <w:ind w:firstLine="540"/>
        <w:jc w:val="both"/>
        <w:rPr>
          <w:sz w:val="28"/>
          <w:szCs w:val="28"/>
        </w:rPr>
      </w:pPr>
      <w:r w:rsidRPr="004743A3">
        <w:rPr>
          <w:sz w:val="28"/>
          <w:szCs w:val="28"/>
        </w:rPr>
        <w:t>4</w:t>
      </w:r>
      <w:r>
        <w:rPr>
          <w:sz w:val="28"/>
          <w:szCs w:val="28"/>
        </w:rPr>
        <w:t>.1.1. Р</w:t>
      </w:r>
      <w:r w:rsidRPr="004743A3">
        <w:rPr>
          <w:sz w:val="28"/>
          <w:szCs w:val="28"/>
        </w:rPr>
        <w:t xml:space="preserve">ешение об отказе в </w:t>
      </w:r>
      <w:r>
        <w:rPr>
          <w:sz w:val="28"/>
          <w:szCs w:val="28"/>
        </w:rPr>
        <w:t>списании имущества</w:t>
      </w:r>
      <w:r w:rsidRPr="004743A3">
        <w:rPr>
          <w:sz w:val="28"/>
          <w:szCs w:val="28"/>
        </w:rPr>
        <w:t xml:space="preserve"> оформляется в простой письменной форме, с указанием оснований отказа.</w:t>
      </w:r>
    </w:p>
    <w:p w:rsidR="00043E8F" w:rsidRPr="004743A3" w:rsidRDefault="00043E8F" w:rsidP="000B6C6B">
      <w:pPr>
        <w:autoSpaceDE w:val="0"/>
        <w:autoSpaceDN w:val="0"/>
        <w:adjustRightInd w:val="0"/>
        <w:jc w:val="both"/>
        <w:rPr>
          <w:sz w:val="28"/>
          <w:szCs w:val="28"/>
        </w:rPr>
      </w:pPr>
      <w:r w:rsidRPr="004743A3">
        <w:rPr>
          <w:sz w:val="28"/>
          <w:szCs w:val="28"/>
        </w:rPr>
        <w:t xml:space="preserve">         4.2. </w:t>
      </w:r>
      <w:r>
        <w:rPr>
          <w:sz w:val="28"/>
          <w:szCs w:val="28"/>
        </w:rPr>
        <w:t>Основаниями отказа</w:t>
      </w:r>
      <w:r w:rsidRPr="004743A3">
        <w:rPr>
          <w:sz w:val="28"/>
          <w:szCs w:val="28"/>
        </w:rPr>
        <w:t xml:space="preserve"> </w:t>
      </w:r>
      <w:r>
        <w:rPr>
          <w:sz w:val="28"/>
          <w:szCs w:val="28"/>
        </w:rPr>
        <w:t>в списании</w:t>
      </w:r>
      <w:r w:rsidRPr="004743A3">
        <w:rPr>
          <w:sz w:val="28"/>
          <w:szCs w:val="28"/>
        </w:rPr>
        <w:t xml:space="preserve"> муниципального имущества являются:</w:t>
      </w:r>
    </w:p>
    <w:p w:rsidR="00043E8F" w:rsidRPr="004743A3" w:rsidRDefault="00043E8F" w:rsidP="009675AF">
      <w:pPr>
        <w:autoSpaceDE w:val="0"/>
        <w:autoSpaceDN w:val="0"/>
        <w:adjustRightInd w:val="0"/>
        <w:ind w:firstLine="540"/>
        <w:jc w:val="both"/>
        <w:rPr>
          <w:sz w:val="28"/>
          <w:szCs w:val="28"/>
        </w:rPr>
      </w:pPr>
      <w:r>
        <w:rPr>
          <w:sz w:val="28"/>
          <w:szCs w:val="28"/>
        </w:rPr>
        <w:t xml:space="preserve"> </w:t>
      </w:r>
      <w:r w:rsidRPr="004743A3">
        <w:rPr>
          <w:sz w:val="28"/>
          <w:szCs w:val="28"/>
        </w:rPr>
        <w:t>- установление фактов умышленного искажения (несоответствия) данных в представленных документах;</w:t>
      </w:r>
    </w:p>
    <w:p w:rsidR="00043E8F" w:rsidRPr="004743A3" w:rsidRDefault="00043E8F" w:rsidP="00337B74">
      <w:pPr>
        <w:autoSpaceDE w:val="0"/>
        <w:autoSpaceDN w:val="0"/>
        <w:adjustRightInd w:val="0"/>
        <w:ind w:firstLine="540"/>
        <w:jc w:val="both"/>
        <w:rPr>
          <w:sz w:val="28"/>
          <w:szCs w:val="28"/>
        </w:rPr>
      </w:pPr>
      <w:r w:rsidRPr="004743A3">
        <w:rPr>
          <w:sz w:val="28"/>
          <w:szCs w:val="28"/>
        </w:rPr>
        <w:t xml:space="preserve"> - установление фактов несоответствия истинного состояния имущества данным в представленных документах;</w:t>
      </w:r>
    </w:p>
    <w:p w:rsidR="00043E8F" w:rsidRPr="004743A3" w:rsidRDefault="00043E8F" w:rsidP="009675AF">
      <w:pPr>
        <w:autoSpaceDE w:val="0"/>
        <w:autoSpaceDN w:val="0"/>
        <w:adjustRightInd w:val="0"/>
        <w:ind w:firstLine="540"/>
        <w:jc w:val="both"/>
        <w:rPr>
          <w:sz w:val="28"/>
          <w:szCs w:val="28"/>
        </w:rPr>
      </w:pPr>
      <w:r w:rsidRPr="004743A3">
        <w:rPr>
          <w:sz w:val="28"/>
          <w:szCs w:val="28"/>
        </w:rPr>
        <w:t xml:space="preserve"> - представление неполного пакета документов, предусмотренного настоящим Положением;</w:t>
      </w:r>
    </w:p>
    <w:p w:rsidR="00043E8F" w:rsidRPr="004743A3" w:rsidRDefault="00043E8F" w:rsidP="009675AF">
      <w:pPr>
        <w:autoSpaceDE w:val="0"/>
        <w:autoSpaceDN w:val="0"/>
        <w:adjustRightInd w:val="0"/>
        <w:ind w:firstLine="540"/>
        <w:jc w:val="both"/>
        <w:rPr>
          <w:sz w:val="28"/>
          <w:szCs w:val="28"/>
        </w:rPr>
      </w:pPr>
      <w:r w:rsidRPr="004743A3">
        <w:rPr>
          <w:sz w:val="28"/>
          <w:szCs w:val="28"/>
        </w:rPr>
        <w:t xml:space="preserve"> - арест списываемого имущества судебными и другими органами или арест расчетных и иных счетов этих предприятий;</w:t>
      </w:r>
    </w:p>
    <w:p w:rsidR="00043E8F" w:rsidRPr="004743A3" w:rsidRDefault="00043E8F" w:rsidP="009675AF">
      <w:pPr>
        <w:autoSpaceDE w:val="0"/>
        <w:autoSpaceDN w:val="0"/>
        <w:adjustRightInd w:val="0"/>
        <w:ind w:firstLine="540"/>
        <w:jc w:val="both"/>
        <w:rPr>
          <w:sz w:val="28"/>
          <w:szCs w:val="28"/>
        </w:rPr>
      </w:pPr>
      <w:r w:rsidRPr="004743A3">
        <w:rPr>
          <w:sz w:val="28"/>
          <w:szCs w:val="28"/>
        </w:rPr>
        <w:t xml:space="preserve"> - отсутствие оснований для списания имущества, предусмотренных настоящим Положением.</w:t>
      </w:r>
    </w:p>
    <w:p w:rsidR="00043E8F" w:rsidRPr="004743A3" w:rsidRDefault="00043E8F" w:rsidP="00510219">
      <w:pPr>
        <w:tabs>
          <w:tab w:val="left" w:pos="540"/>
        </w:tabs>
        <w:jc w:val="both"/>
        <w:rPr>
          <w:sz w:val="28"/>
          <w:szCs w:val="28"/>
        </w:rPr>
      </w:pPr>
    </w:p>
    <w:p w:rsidR="00043E8F" w:rsidRPr="004743A3" w:rsidRDefault="00043E8F" w:rsidP="00510219">
      <w:pPr>
        <w:tabs>
          <w:tab w:val="left" w:pos="540"/>
        </w:tabs>
        <w:jc w:val="center"/>
        <w:rPr>
          <w:b/>
          <w:sz w:val="28"/>
          <w:szCs w:val="28"/>
        </w:rPr>
      </w:pPr>
      <w:r>
        <w:rPr>
          <w:b/>
          <w:sz w:val="28"/>
          <w:szCs w:val="28"/>
        </w:rPr>
        <w:t>5</w:t>
      </w:r>
      <w:r w:rsidRPr="004743A3">
        <w:rPr>
          <w:b/>
          <w:sz w:val="28"/>
          <w:szCs w:val="28"/>
        </w:rPr>
        <w:t>. Заключительные положения</w:t>
      </w:r>
    </w:p>
    <w:p w:rsidR="00043E8F" w:rsidRPr="004743A3" w:rsidRDefault="00043E8F" w:rsidP="00510219">
      <w:pPr>
        <w:tabs>
          <w:tab w:val="left" w:pos="540"/>
        </w:tabs>
        <w:jc w:val="center"/>
        <w:rPr>
          <w:b/>
          <w:sz w:val="28"/>
          <w:szCs w:val="28"/>
        </w:rPr>
      </w:pPr>
    </w:p>
    <w:p w:rsidR="00043E8F" w:rsidRPr="004743A3" w:rsidRDefault="00043E8F" w:rsidP="000C3161">
      <w:pPr>
        <w:autoSpaceDE w:val="0"/>
        <w:autoSpaceDN w:val="0"/>
        <w:adjustRightInd w:val="0"/>
        <w:ind w:firstLine="540"/>
        <w:jc w:val="both"/>
        <w:rPr>
          <w:sz w:val="28"/>
          <w:szCs w:val="28"/>
        </w:rPr>
      </w:pPr>
      <w:r>
        <w:rPr>
          <w:sz w:val="28"/>
          <w:szCs w:val="28"/>
        </w:rPr>
        <w:t>5</w:t>
      </w:r>
      <w:r w:rsidRPr="004743A3">
        <w:rPr>
          <w:sz w:val="28"/>
          <w:szCs w:val="28"/>
        </w:rPr>
        <w:t>.1. Инвентарные номера списанного с баланса имущества не присваиваются вновь принятым к бухгалтерскому учету объектам.</w:t>
      </w:r>
    </w:p>
    <w:p w:rsidR="00043E8F" w:rsidRPr="004743A3" w:rsidRDefault="00043E8F" w:rsidP="00D31FF5">
      <w:pPr>
        <w:autoSpaceDE w:val="0"/>
        <w:autoSpaceDN w:val="0"/>
        <w:adjustRightInd w:val="0"/>
        <w:ind w:firstLine="540"/>
        <w:jc w:val="both"/>
        <w:rPr>
          <w:sz w:val="28"/>
          <w:szCs w:val="28"/>
        </w:rPr>
      </w:pPr>
      <w:r>
        <w:rPr>
          <w:sz w:val="28"/>
          <w:szCs w:val="28"/>
        </w:rPr>
        <w:t>5</w:t>
      </w:r>
      <w:r w:rsidRPr="004743A3">
        <w:rPr>
          <w:sz w:val="28"/>
          <w:szCs w:val="28"/>
        </w:rPr>
        <w:t>.2. В актах о списании, инвентарных карточках, инвентарных карточках группового учета вышедших из строя имущества, имеющих в своем составе драгоценные материалы, должны быть указаны соответствующие сведения о драгоценных материалах.</w:t>
      </w:r>
    </w:p>
    <w:p w:rsidR="00043E8F" w:rsidRPr="00A3203A" w:rsidRDefault="00043E8F" w:rsidP="00D31FF5">
      <w:pPr>
        <w:autoSpaceDE w:val="0"/>
        <w:autoSpaceDN w:val="0"/>
        <w:adjustRightInd w:val="0"/>
        <w:ind w:firstLine="540"/>
        <w:jc w:val="both"/>
        <w:rPr>
          <w:sz w:val="28"/>
          <w:szCs w:val="28"/>
        </w:rPr>
      </w:pPr>
      <w:r w:rsidRPr="00A3203A">
        <w:rPr>
          <w:sz w:val="28"/>
          <w:szCs w:val="28"/>
        </w:rPr>
        <w:t xml:space="preserve">5.3. В случаях, когда комиссионно определить содержание драгоценных металлов в имуществе невозможно из-за отсутствия данных о наличии драгоценных металлов или аналогов, в учетных документах делается запись, что в данном оборудовании могут находиться драгоценные металлы, содержание которых будет определено после списания и утилизации. </w:t>
      </w:r>
    </w:p>
    <w:p w:rsidR="00043E8F" w:rsidRPr="00A3203A" w:rsidRDefault="00043E8F" w:rsidP="00103C4C">
      <w:pPr>
        <w:autoSpaceDE w:val="0"/>
        <w:autoSpaceDN w:val="0"/>
        <w:adjustRightInd w:val="0"/>
        <w:ind w:firstLine="540"/>
        <w:jc w:val="both"/>
        <w:rPr>
          <w:sz w:val="28"/>
          <w:szCs w:val="28"/>
        </w:rPr>
      </w:pPr>
      <w:r w:rsidRPr="00A3203A">
        <w:rPr>
          <w:sz w:val="28"/>
          <w:szCs w:val="28"/>
        </w:rPr>
        <w:t>5.4. Запрещается уничтожать имущество без предварительного изъятия из них частей, содержащих драгоценные материалы.</w:t>
      </w:r>
    </w:p>
    <w:p w:rsidR="00043E8F" w:rsidRPr="004743A3" w:rsidRDefault="00043E8F" w:rsidP="00103C4C">
      <w:pPr>
        <w:autoSpaceDE w:val="0"/>
        <w:autoSpaceDN w:val="0"/>
        <w:adjustRightInd w:val="0"/>
        <w:ind w:firstLine="540"/>
        <w:jc w:val="both"/>
        <w:rPr>
          <w:sz w:val="28"/>
          <w:szCs w:val="28"/>
        </w:rPr>
      </w:pPr>
      <w:r>
        <w:rPr>
          <w:sz w:val="28"/>
          <w:szCs w:val="28"/>
        </w:rPr>
        <w:t>5</w:t>
      </w:r>
      <w:r w:rsidRPr="004743A3">
        <w:rPr>
          <w:sz w:val="28"/>
          <w:szCs w:val="28"/>
        </w:rPr>
        <w:t>.5. Учет и хранение, сдача в переработку драгоценных материалов осуществляются балансодержателями, пользователями имущества самостоятельно в соответствии с законодательством Российской Федерации.</w:t>
      </w:r>
    </w:p>
    <w:p w:rsidR="00043E8F" w:rsidRPr="004743A3" w:rsidRDefault="00043E8F" w:rsidP="00103C4C">
      <w:pPr>
        <w:autoSpaceDE w:val="0"/>
        <w:autoSpaceDN w:val="0"/>
        <w:adjustRightInd w:val="0"/>
        <w:ind w:firstLine="540"/>
        <w:jc w:val="both"/>
        <w:rPr>
          <w:sz w:val="28"/>
          <w:szCs w:val="28"/>
        </w:rPr>
      </w:pPr>
      <w:r>
        <w:rPr>
          <w:sz w:val="28"/>
          <w:szCs w:val="28"/>
        </w:rPr>
        <w:t>5</w:t>
      </w:r>
      <w:r w:rsidRPr="004743A3">
        <w:rPr>
          <w:sz w:val="28"/>
          <w:szCs w:val="28"/>
        </w:rPr>
        <w:t>.6. Установленный настоящим Положением порядок не применяется в тех случаях, когда законодательством установлен иной порядок списания имущества.</w:t>
      </w:r>
    </w:p>
    <w:p w:rsidR="00043E8F" w:rsidRDefault="00043E8F" w:rsidP="007B39AD">
      <w:pPr>
        <w:autoSpaceDE w:val="0"/>
        <w:autoSpaceDN w:val="0"/>
        <w:adjustRightInd w:val="0"/>
        <w:ind w:firstLine="540"/>
        <w:jc w:val="both"/>
        <w:rPr>
          <w:sz w:val="28"/>
          <w:szCs w:val="28"/>
        </w:rPr>
      </w:pPr>
      <w:r>
        <w:rPr>
          <w:sz w:val="28"/>
          <w:szCs w:val="28"/>
        </w:rPr>
        <w:t>5</w:t>
      </w:r>
      <w:r w:rsidRPr="004743A3">
        <w:rPr>
          <w:sz w:val="28"/>
          <w:szCs w:val="28"/>
        </w:rPr>
        <w:t>.7. В случаях нарушения порядка списания имущества виновные в этом лица несут ответственность в установленном законом порядке.</w:t>
      </w:r>
    </w:p>
    <w:p w:rsidR="00043E8F" w:rsidRPr="007B39AD" w:rsidRDefault="00043E8F" w:rsidP="007B39AD">
      <w:pPr>
        <w:autoSpaceDE w:val="0"/>
        <w:autoSpaceDN w:val="0"/>
        <w:adjustRightInd w:val="0"/>
        <w:ind w:firstLine="540"/>
        <w:jc w:val="both"/>
        <w:rPr>
          <w:sz w:val="28"/>
          <w:szCs w:val="28"/>
        </w:rPr>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Default="00043E8F" w:rsidP="00143E30">
      <w:pPr>
        <w:jc w:val="right"/>
      </w:pPr>
    </w:p>
    <w:p w:rsidR="00043E8F" w:rsidRPr="004743A3" w:rsidRDefault="00043E8F" w:rsidP="00143E30">
      <w:pPr>
        <w:jc w:val="right"/>
      </w:pPr>
      <w:r w:rsidRPr="004743A3">
        <w:t>Приложение № 1</w:t>
      </w:r>
    </w:p>
    <w:p w:rsidR="00043E8F" w:rsidRPr="004743A3" w:rsidRDefault="00043E8F" w:rsidP="00143E30">
      <w:pPr>
        <w:jc w:val="right"/>
      </w:pPr>
      <w:r w:rsidRPr="004743A3">
        <w:t>к Положению о порядке списания</w:t>
      </w:r>
    </w:p>
    <w:p w:rsidR="00043E8F" w:rsidRPr="004743A3" w:rsidRDefault="00043E8F" w:rsidP="00143E30">
      <w:pPr>
        <w:jc w:val="right"/>
      </w:pPr>
      <w:r w:rsidRPr="004743A3">
        <w:t xml:space="preserve"> муниципального имущества </w:t>
      </w:r>
    </w:p>
    <w:p w:rsidR="00043E8F" w:rsidRPr="004743A3" w:rsidRDefault="00043E8F" w:rsidP="00143E30">
      <w:pPr>
        <w:jc w:val="right"/>
      </w:pPr>
      <w:r w:rsidRPr="004743A3">
        <w:t xml:space="preserve">муниципального образования </w:t>
      </w:r>
      <w:r>
        <w:t>поселок Уренгой</w:t>
      </w:r>
      <w:r w:rsidRPr="004743A3">
        <w:t xml:space="preserve"> </w:t>
      </w:r>
    </w:p>
    <w:p w:rsidR="00043E8F" w:rsidRPr="004743A3" w:rsidRDefault="00043E8F" w:rsidP="00143E30">
      <w:pPr>
        <w:pStyle w:val="Heading4"/>
        <w:jc w:val="center"/>
        <w:rPr>
          <w:b w:val="0"/>
          <w:bCs w:val="0"/>
          <w:iCs/>
          <w:sz w:val="24"/>
          <w:szCs w:val="24"/>
        </w:rPr>
      </w:pPr>
    </w:p>
    <w:p w:rsidR="00043E8F" w:rsidRPr="004743A3" w:rsidRDefault="00043E8F" w:rsidP="00143E30">
      <w:pPr>
        <w:pStyle w:val="Heading4"/>
        <w:jc w:val="center"/>
        <w:rPr>
          <w:b w:val="0"/>
          <w:bCs w:val="0"/>
        </w:rPr>
      </w:pPr>
      <w:r w:rsidRPr="004743A3">
        <w:rPr>
          <w:b w:val="0"/>
          <w:bCs w:val="0"/>
          <w:iCs/>
        </w:rPr>
        <w:t>АКТ № ___</w:t>
      </w:r>
    </w:p>
    <w:p w:rsidR="00043E8F" w:rsidRPr="004743A3" w:rsidRDefault="00043E8F" w:rsidP="00143E30">
      <w:pPr>
        <w:tabs>
          <w:tab w:val="center" w:pos="4677"/>
          <w:tab w:val="left" w:pos="6645"/>
        </w:tabs>
        <w:rPr>
          <w:sz w:val="28"/>
          <w:szCs w:val="28"/>
        </w:rPr>
      </w:pPr>
      <w:r w:rsidRPr="004743A3">
        <w:rPr>
          <w:sz w:val="28"/>
          <w:szCs w:val="28"/>
        </w:rPr>
        <w:tab/>
        <w:t>обследования (осмотра) муниципального имущества</w:t>
      </w:r>
    </w:p>
    <w:p w:rsidR="00043E8F" w:rsidRPr="004743A3" w:rsidRDefault="00043E8F" w:rsidP="00143E30">
      <w:pPr>
        <w:jc w:val="center"/>
        <w:rPr>
          <w:sz w:val="28"/>
          <w:szCs w:val="28"/>
        </w:rPr>
      </w:pPr>
      <w:r w:rsidRPr="004743A3">
        <w:rPr>
          <w:sz w:val="28"/>
          <w:szCs w:val="28"/>
        </w:rPr>
        <w:t xml:space="preserve">  « ____»  _________  20____ года</w:t>
      </w:r>
    </w:p>
    <w:p w:rsidR="00043E8F" w:rsidRPr="004743A3" w:rsidRDefault="00043E8F" w:rsidP="00143E30">
      <w:pPr>
        <w:jc w:val="center"/>
        <w:rPr>
          <w:sz w:val="28"/>
          <w:szCs w:val="28"/>
        </w:rPr>
      </w:pPr>
    </w:p>
    <w:p w:rsidR="00043E8F" w:rsidRPr="004743A3" w:rsidRDefault="00043E8F" w:rsidP="00143E30">
      <w:pPr>
        <w:jc w:val="center"/>
      </w:pPr>
    </w:p>
    <w:p w:rsidR="00043E8F" w:rsidRPr="004743A3" w:rsidRDefault="00043E8F" w:rsidP="00143E30">
      <w:pPr>
        <w:tabs>
          <w:tab w:val="left" w:pos="4320"/>
        </w:tabs>
      </w:pPr>
    </w:p>
    <w:p w:rsidR="00043E8F" w:rsidRPr="004743A3" w:rsidRDefault="00043E8F" w:rsidP="00143E30">
      <w:pPr>
        <w:pStyle w:val="BodyText"/>
        <w:rPr>
          <w:sz w:val="24"/>
          <w:szCs w:val="24"/>
        </w:rPr>
      </w:pPr>
      <w:r w:rsidRPr="004743A3">
        <w:rPr>
          <w:sz w:val="24"/>
          <w:szCs w:val="24"/>
        </w:rPr>
        <w:t>В целях определения пригодности (непригодности) к дальнейшей эксплуатации муниципального имущества комиссия, утвержденная приказом ________________   «________________» № _____________________ от «___» ______ 20__   года</w:t>
      </w:r>
    </w:p>
    <w:p w:rsidR="00043E8F" w:rsidRPr="004743A3" w:rsidRDefault="00043E8F" w:rsidP="00143E30">
      <w:r w:rsidRPr="004743A3">
        <w:t>(название организации)        (название приказа)</w:t>
      </w:r>
    </w:p>
    <w:p w:rsidR="00043E8F" w:rsidRPr="004743A3" w:rsidRDefault="00043E8F" w:rsidP="00143E30"/>
    <w:p w:rsidR="00043E8F" w:rsidRPr="004743A3" w:rsidRDefault="00043E8F" w:rsidP="00143E30">
      <w:r w:rsidRPr="004743A3">
        <w:t>произвела осмотр следующего имущества:</w:t>
      </w:r>
    </w:p>
    <w:p w:rsidR="00043E8F" w:rsidRPr="004743A3" w:rsidRDefault="00043E8F" w:rsidP="00143E30">
      <w:pPr>
        <w:rPr>
          <w:sz w:val="28"/>
          <w:szCs w:val="28"/>
        </w:rPr>
      </w:pPr>
    </w:p>
    <w:p w:rsidR="00043E8F" w:rsidRPr="004743A3" w:rsidRDefault="00043E8F" w:rsidP="00143E30">
      <w:pPr>
        <w:rPr>
          <w:sz w:val="28"/>
          <w:szCs w:val="28"/>
        </w:rPr>
      </w:pPr>
      <w:r w:rsidRPr="004743A3">
        <w:rPr>
          <w:sz w:val="28"/>
          <w:szCs w:val="28"/>
        </w:rPr>
        <w:t xml:space="preserve">  </w:t>
      </w:r>
    </w:p>
    <w:tbl>
      <w:tblPr>
        <w:tblW w:w="0" w:type="auto"/>
        <w:tblInd w:w="-525" w:type="dxa"/>
        <w:tblLayout w:type="fixed"/>
        <w:tblCellMar>
          <w:left w:w="0" w:type="dxa"/>
          <w:right w:w="0" w:type="dxa"/>
        </w:tblCellMar>
        <w:tblLook w:val="0000"/>
      </w:tblPr>
      <w:tblGrid>
        <w:gridCol w:w="540"/>
        <w:gridCol w:w="1440"/>
        <w:gridCol w:w="1620"/>
        <w:gridCol w:w="720"/>
        <w:gridCol w:w="1260"/>
        <w:gridCol w:w="1620"/>
        <w:gridCol w:w="1260"/>
        <w:gridCol w:w="1620"/>
      </w:tblGrid>
      <w:tr w:rsidR="00043E8F" w:rsidRPr="004743A3">
        <w:trPr>
          <w:trHeight w:val="705"/>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43E8F" w:rsidRPr="004743A3" w:rsidRDefault="00043E8F" w:rsidP="00143E30">
            <w:pPr>
              <w:jc w:val="center"/>
              <w:rPr>
                <w:sz w:val="20"/>
                <w:szCs w:val="20"/>
              </w:rPr>
            </w:pPr>
            <w:r w:rsidRPr="004743A3">
              <w:rPr>
                <w:sz w:val="20"/>
                <w:szCs w:val="20"/>
              </w:rPr>
              <w:t>№ п./п.</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3E8F" w:rsidRPr="004743A3" w:rsidRDefault="00043E8F" w:rsidP="00143E30">
            <w:pPr>
              <w:jc w:val="center"/>
              <w:rPr>
                <w:sz w:val="20"/>
                <w:szCs w:val="20"/>
              </w:rPr>
            </w:pPr>
            <w:r w:rsidRPr="004743A3">
              <w:rPr>
                <w:sz w:val="20"/>
                <w:szCs w:val="20"/>
              </w:rPr>
              <w:t>инвентарный номер</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3E8F" w:rsidRPr="004743A3" w:rsidRDefault="00043E8F" w:rsidP="00143E30">
            <w:pPr>
              <w:jc w:val="center"/>
              <w:rPr>
                <w:sz w:val="20"/>
                <w:szCs w:val="20"/>
              </w:rPr>
            </w:pPr>
            <w:r w:rsidRPr="004743A3">
              <w:rPr>
                <w:sz w:val="20"/>
                <w:szCs w:val="20"/>
              </w:rPr>
              <w:t>Наименование имущества</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3E8F" w:rsidRPr="004743A3" w:rsidRDefault="00043E8F" w:rsidP="00143E30">
            <w:pPr>
              <w:jc w:val="center"/>
              <w:rPr>
                <w:sz w:val="20"/>
                <w:szCs w:val="20"/>
              </w:rPr>
            </w:pPr>
            <w:r w:rsidRPr="004743A3">
              <w:rPr>
                <w:sz w:val="20"/>
                <w:szCs w:val="20"/>
              </w:rPr>
              <w:t>Год ввода</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3E8F" w:rsidRPr="004743A3" w:rsidRDefault="00043E8F" w:rsidP="00143E30">
            <w:pPr>
              <w:jc w:val="center"/>
              <w:rPr>
                <w:sz w:val="20"/>
                <w:szCs w:val="20"/>
              </w:rPr>
            </w:pPr>
            <w:r w:rsidRPr="004743A3">
              <w:rPr>
                <w:sz w:val="20"/>
                <w:szCs w:val="20"/>
              </w:rPr>
              <w:t>Балансовая стоимость</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3E8F" w:rsidRPr="004743A3" w:rsidRDefault="00043E8F" w:rsidP="00143E30">
            <w:pPr>
              <w:jc w:val="center"/>
              <w:rPr>
                <w:sz w:val="20"/>
                <w:szCs w:val="20"/>
              </w:rPr>
            </w:pPr>
            <w:r w:rsidRPr="004743A3">
              <w:rPr>
                <w:sz w:val="20"/>
                <w:szCs w:val="20"/>
              </w:rPr>
              <w:t>% начисленной амортизации</w:t>
            </w:r>
          </w:p>
        </w:tc>
        <w:tc>
          <w:tcPr>
            <w:tcW w:w="12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3E8F" w:rsidRPr="004743A3" w:rsidRDefault="00043E8F" w:rsidP="00143E30">
            <w:pPr>
              <w:jc w:val="center"/>
              <w:rPr>
                <w:sz w:val="20"/>
                <w:szCs w:val="20"/>
              </w:rPr>
            </w:pPr>
            <w:r w:rsidRPr="004743A3">
              <w:rPr>
                <w:sz w:val="20"/>
                <w:szCs w:val="20"/>
              </w:rPr>
              <w:t>Остаточная стоимость</w:t>
            </w:r>
          </w:p>
        </w:tc>
        <w:tc>
          <w:tcPr>
            <w:tcW w:w="16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43E8F" w:rsidRPr="004743A3" w:rsidRDefault="00043E8F" w:rsidP="00143E30">
            <w:pPr>
              <w:jc w:val="center"/>
              <w:rPr>
                <w:sz w:val="20"/>
                <w:szCs w:val="20"/>
              </w:rPr>
            </w:pPr>
            <w:r w:rsidRPr="004743A3">
              <w:rPr>
                <w:sz w:val="20"/>
                <w:szCs w:val="20"/>
              </w:rPr>
              <w:t>Причина неисправности</w:t>
            </w:r>
          </w:p>
        </w:tc>
      </w:tr>
      <w:tr w:rsidR="00043E8F" w:rsidRPr="004743A3">
        <w:trPr>
          <w:trHeight w:val="255"/>
        </w:trPr>
        <w:tc>
          <w:tcPr>
            <w:tcW w:w="5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43E8F" w:rsidRPr="004743A3" w:rsidRDefault="00043E8F" w:rsidP="00143E30">
            <w:pPr>
              <w:jc w:val="center"/>
              <w:rPr>
                <w:sz w:val="20"/>
                <w:szCs w:val="20"/>
              </w:rPr>
            </w:pPr>
            <w:r w:rsidRPr="004743A3">
              <w:rPr>
                <w:sz w:val="20"/>
                <w:szCs w:val="20"/>
              </w:rPr>
              <w:t>1</w:t>
            </w:r>
          </w:p>
        </w:tc>
        <w:tc>
          <w:tcPr>
            <w:tcW w:w="144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43E8F" w:rsidRPr="004743A3" w:rsidRDefault="00043E8F" w:rsidP="00143E30">
            <w:pPr>
              <w:rPr>
                <w:sz w:val="20"/>
                <w:szCs w:val="20"/>
              </w:rPr>
            </w:pPr>
            <w:r w:rsidRPr="004743A3">
              <w:rPr>
                <w:sz w:val="20"/>
                <w:szCs w:val="20"/>
              </w:rPr>
              <w:t>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43E8F" w:rsidRPr="004743A3" w:rsidRDefault="00043E8F" w:rsidP="00143E30">
            <w:pPr>
              <w:rPr>
                <w:sz w:val="20"/>
                <w:szCs w:val="20"/>
              </w:rPr>
            </w:pPr>
            <w:r w:rsidRPr="004743A3">
              <w:rPr>
                <w:sz w:val="20"/>
                <w:szCs w:val="20"/>
              </w:rPr>
              <w:t> </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43E8F" w:rsidRPr="004743A3" w:rsidRDefault="00043E8F" w:rsidP="00143E30">
            <w:pPr>
              <w:rPr>
                <w:sz w:val="20"/>
                <w:szCs w:val="20"/>
              </w:rPr>
            </w:pPr>
            <w:r w:rsidRPr="004743A3">
              <w:rPr>
                <w:sz w:val="20"/>
                <w:szCs w:val="20"/>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43E8F" w:rsidRPr="004743A3" w:rsidRDefault="00043E8F" w:rsidP="00143E30">
            <w:pPr>
              <w:rPr>
                <w:sz w:val="20"/>
                <w:szCs w:val="20"/>
              </w:rPr>
            </w:pPr>
            <w:r w:rsidRPr="004743A3">
              <w:rPr>
                <w:sz w:val="20"/>
                <w:szCs w:val="20"/>
              </w:rPr>
              <w:t>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43E8F" w:rsidRPr="004743A3" w:rsidRDefault="00043E8F" w:rsidP="00143E30">
            <w:pPr>
              <w:rPr>
                <w:sz w:val="20"/>
                <w:szCs w:val="20"/>
              </w:rPr>
            </w:pPr>
            <w:r w:rsidRPr="004743A3">
              <w:rPr>
                <w:sz w:val="20"/>
                <w:szCs w:val="20"/>
              </w:rPr>
              <w:t> </w:t>
            </w:r>
          </w:p>
        </w:tc>
        <w:tc>
          <w:tcPr>
            <w:tcW w:w="126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43E8F" w:rsidRPr="004743A3" w:rsidRDefault="00043E8F" w:rsidP="00143E30">
            <w:pPr>
              <w:rPr>
                <w:sz w:val="20"/>
                <w:szCs w:val="20"/>
              </w:rPr>
            </w:pPr>
            <w:r w:rsidRPr="004743A3">
              <w:rPr>
                <w:sz w:val="20"/>
                <w:szCs w:val="20"/>
              </w:rPr>
              <w:t> </w:t>
            </w:r>
          </w:p>
        </w:tc>
        <w:tc>
          <w:tcPr>
            <w:tcW w:w="162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43E8F" w:rsidRPr="004743A3" w:rsidRDefault="00043E8F" w:rsidP="00143E30">
            <w:pPr>
              <w:rPr>
                <w:sz w:val="20"/>
                <w:szCs w:val="20"/>
              </w:rPr>
            </w:pPr>
            <w:r w:rsidRPr="004743A3">
              <w:rPr>
                <w:sz w:val="20"/>
                <w:szCs w:val="20"/>
              </w:rPr>
              <w:t> </w:t>
            </w:r>
          </w:p>
        </w:tc>
      </w:tr>
    </w:tbl>
    <w:p w:rsidR="00043E8F" w:rsidRPr="004743A3" w:rsidRDefault="00043E8F" w:rsidP="00143E30">
      <w:pPr>
        <w:rPr>
          <w:sz w:val="28"/>
          <w:szCs w:val="28"/>
        </w:rPr>
      </w:pPr>
    </w:p>
    <w:p w:rsidR="00043E8F" w:rsidRPr="004743A3" w:rsidRDefault="00043E8F" w:rsidP="00143E30">
      <w:pPr>
        <w:rPr>
          <w:sz w:val="28"/>
          <w:szCs w:val="28"/>
        </w:rPr>
      </w:pPr>
    </w:p>
    <w:p w:rsidR="00043E8F" w:rsidRPr="004743A3" w:rsidRDefault="00043E8F" w:rsidP="00143E30">
      <w:r w:rsidRPr="004743A3">
        <w:t>Комиссия решила:</w:t>
      </w:r>
    </w:p>
    <w:p w:rsidR="00043E8F" w:rsidRPr="004743A3" w:rsidRDefault="00043E8F" w:rsidP="00143E30">
      <w:pPr>
        <w:pBdr>
          <w:bottom w:val="single" w:sz="12" w:space="1" w:color="auto"/>
        </w:pBdr>
        <w:rPr>
          <w:sz w:val="28"/>
          <w:szCs w:val="28"/>
        </w:rPr>
      </w:pPr>
    </w:p>
    <w:p w:rsidR="00043E8F" w:rsidRPr="004743A3" w:rsidRDefault="00043E8F" w:rsidP="00143E30">
      <w:pPr>
        <w:jc w:val="center"/>
        <w:rPr>
          <w:sz w:val="16"/>
          <w:szCs w:val="16"/>
        </w:rPr>
      </w:pPr>
      <w:r w:rsidRPr="004743A3">
        <w:rPr>
          <w:sz w:val="16"/>
          <w:szCs w:val="16"/>
        </w:rPr>
        <w:t>(восстановление имущества возможно (не возможно)  экономически целесообразно (не целесообразно)</w:t>
      </w:r>
    </w:p>
    <w:p w:rsidR="00043E8F" w:rsidRPr="004743A3" w:rsidRDefault="00043E8F" w:rsidP="00143E30">
      <w:pPr>
        <w:pBdr>
          <w:bottom w:val="single" w:sz="12" w:space="1" w:color="auto"/>
        </w:pBdr>
        <w:rPr>
          <w:sz w:val="28"/>
          <w:szCs w:val="28"/>
        </w:rPr>
      </w:pPr>
    </w:p>
    <w:p w:rsidR="00043E8F" w:rsidRPr="004743A3" w:rsidRDefault="00043E8F" w:rsidP="00143E30">
      <w:pPr>
        <w:jc w:val="center"/>
        <w:rPr>
          <w:sz w:val="16"/>
          <w:szCs w:val="16"/>
        </w:rPr>
      </w:pPr>
      <w:r w:rsidRPr="004743A3">
        <w:rPr>
          <w:sz w:val="16"/>
          <w:szCs w:val="16"/>
        </w:rPr>
        <w:t>(наличие/отсутствие пригодных деталей, агрегатов,  узлов и конструктивных элементов)</w:t>
      </w:r>
    </w:p>
    <w:p w:rsidR="00043E8F" w:rsidRPr="004743A3" w:rsidRDefault="00043E8F" w:rsidP="00143E30">
      <w:pPr>
        <w:pBdr>
          <w:bottom w:val="single" w:sz="12" w:space="1" w:color="auto"/>
        </w:pBdr>
        <w:jc w:val="center"/>
        <w:rPr>
          <w:sz w:val="16"/>
          <w:szCs w:val="16"/>
        </w:rPr>
      </w:pPr>
    </w:p>
    <w:p w:rsidR="00043E8F" w:rsidRPr="004743A3" w:rsidRDefault="00043E8F" w:rsidP="00143E30">
      <w:pPr>
        <w:rPr>
          <w:sz w:val="16"/>
          <w:szCs w:val="16"/>
        </w:rPr>
      </w:pPr>
    </w:p>
    <w:p w:rsidR="00043E8F" w:rsidRPr="004743A3" w:rsidRDefault="00043E8F" w:rsidP="00143E30">
      <w:pPr>
        <w:pBdr>
          <w:bottom w:val="single" w:sz="12" w:space="1" w:color="auto"/>
        </w:pBdr>
        <w:rPr>
          <w:sz w:val="16"/>
          <w:szCs w:val="16"/>
        </w:rPr>
      </w:pPr>
    </w:p>
    <w:p w:rsidR="00043E8F" w:rsidRPr="004743A3" w:rsidRDefault="00043E8F" w:rsidP="00143E30">
      <w:pPr>
        <w:rPr>
          <w:sz w:val="16"/>
          <w:szCs w:val="16"/>
        </w:rPr>
      </w:pPr>
    </w:p>
    <w:p w:rsidR="00043E8F" w:rsidRPr="004743A3" w:rsidRDefault="00043E8F" w:rsidP="00143E30">
      <w:pPr>
        <w:rPr>
          <w:sz w:val="28"/>
          <w:szCs w:val="28"/>
        </w:rPr>
      </w:pPr>
    </w:p>
    <w:p w:rsidR="00043E8F" w:rsidRPr="004743A3" w:rsidRDefault="00043E8F" w:rsidP="00143E30">
      <w:pPr>
        <w:rPr>
          <w:sz w:val="28"/>
          <w:szCs w:val="28"/>
        </w:rPr>
      </w:pPr>
    </w:p>
    <w:p w:rsidR="00043E8F" w:rsidRPr="004743A3" w:rsidRDefault="00043E8F" w:rsidP="00143E30">
      <w:pPr>
        <w:pStyle w:val="BodyText"/>
        <w:rPr>
          <w:sz w:val="16"/>
          <w:szCs w:val="16"/>
        </w:rPr>
      </w:pPr>
    </w:p>
    <w:p w:rsidR="00043E8F" w:rsidRPr="004743A3" w:rsidRDefault="00043E8F" w:rsidP="00143E30">
      <w:pPr>
        <w:pStyle w:val="BodyText"/>
        <w:rPr>
          <w:b/>
          <w:bCs/>
          <w:sz w:val="16"/>
          <w:szCs w:val="16"/>
        </w:rPr>
      </w:pPr>
      <w:r w:rsidRPr="004743A3">
        <w:rPr>
          <w:b/>
          <w:bCs/>
          <w:sz w:val="20"/>
          <w:u w:val="single"/>
        </w:rPr>
        <w:t>Председатель комиссии</w:t>
      </w:r>
      <w:r w:rsidRPr="004743A3">
        <w:rPr>
          <w:b/>
          <w:bCs/>
          <w:sz w:val="16"/>
          <w:szCs w:val="16"/>
        </w:rPr>
        <w:t xml:space="preserve">                                           _____________________                    ________________________</w:t>
      </w:r>
    </w:p>
    <w:p w:rsidR="00043E8F" w:rsidRPr="004743A3" w:rsidRDefault="00043E8F" w:rsidP="00143E30">
      <w:pPr>
        <w:pStyle w:val="BodyText"/>
        <w:rPr>
          <w:sz w:val="16"/>
          <w:szCs w:val="16"/>
        </w:rPr>
      </w:pPr>
      <w:r w:rsidRPr="004743A3">
        <w:rPr>
          <w:b/>
          <w:bCs/>
          <w:sz w:val="16"/>
          <w:szCs w:val="16"/>
        </w:rPr>
        <w:t xml:space="preserve">                                                                                                            </w:t>
      </w:r>
      <w:r w:rsidRPr="004743A3">
        <w:rPr>
          <w:sz w:val="16"/>
          <w:szCs w:val="16"/>
        </w:rPr>
        <w:t xml:space="preserve">(подпись)                                       (расшифровка подписи) </w:t>
      </w:r>
    </w:p>
    <w:p w:rsidR="00043E8F" w:rsidRPr="004743A3" w:rsidRDefault="00043E8F" w:rsidP="00143E30">
      <w:pPr>
        <w:pStyle w:val="BodyText"/>
        <w:rPr>
          <w:sz w:val="16"/>
          <w:szCs w:val="16"/>
        </w:rPr>
      </w:pPr>
    </w:p>
    <w:p w:rsidR="00043E8F" w:rsidRPr="004743A3" w:rsidRDefault="00043E8F" w:rsidP="00143E30">
      <w:pPr>
        <w:pStyle w:val="BodyText"/>
        <w:rPr>
          <w:sz w:val="16"/>
          <w:szCs w:val="16"/>
        </w:rPr>
      </w:pPr>
      <w:r w:rsidRPr="004743A3">
        <w:rPr>
          <w:sz w:val="16"/>
          <w:szCs w:val="16"/>
        </w:rPr>
        <w:t>______________________                                               _____________________                    ________________________</w:t>
      </w:r>
    </w:p>
    <w:p w:rsidR="00043E8F" w:rsidRPr="004743A3" w:rsidRDefault="00043E8F" w:rsidP="00143E30">
      <w:pPr>
        <w:pStyle w:val="BodyText"/>
        <w:rPr>
          <w:sz w:val="16"/>
          <w:szCs w:val="16"/>
        </w:rPr>
      </w:pPr>
      <w:r w:rsidRPr="004743A3">
        <w:rPr>
          <w:sz w:val="16"/>
          <w:szCs w:val="16"/>
        </w:rPr>
        <w:t xml:space="preserve">          (должность)                                                                             (подпись)                                       (расшифровка подписи)</w:t>
      </w:r>
    </w:p>
    <w:p w:rsidR="00043E8F" w:rsidRPr="004743A3" w:rsidRDefault="00043E8F" w:rsidP="00143E30">
      <w:pPr>
        <w:pStyle w:val="BodyText"/>
        <w:rPr>
          <w:sz w:val="16"/>
          <w:szCs w:val="16"/>
        </w:rPr>
      </w:pPr>
    </w:p>
    <w:p w:rsidR="00043E8F" w:rsidRPr="004743A3" w:rsidRDefault="00043E8F" w:rsidP="00143E30">
      <w:pPr>
        <w:pStyle w:val="BodyText"/>
        <w:rPr>
          <w:sz w:val="16"/>
          <w:szCs w:val="16"/>
        </w:rPr>
      </w:pPr>
      <w:r w:rsidRPr="004743A3">
        <w:rPr>
          <w:sz w:val="16"/>
          <w:szCs w:val="16"/>
        </w:rPr>
        <w:t>______________________                                               _____________________                    ________________________</w:t>
      </w:r>
    </w:p>
    <w:p w:rsidR="00043E8F" w:rsidRPr="004743A3" w:rsidRDefault="00043E8F" w:rsidP="00143E30">
      <w:pPr>
        <w:pStyle w:val="BodyText"/>
        <w:rPr>
          <w:sz w:val="16"/>
          <w:szCs w:val="16"/>
        </w:rPr>
      </w:pPr>
      <w:r w:rsidRPr="004743A3">
        <w:rPr>
          <w:sz w:val="16"/>
          <w:szCs w:val="16"/>
        </w:rPr>
        <w:t xml:space="preserve">          (должность)                                                                             (подпись)                                       (расшифровка подписи)</w:t>
      </w:r>
    </w:p>
    <w:p w:rsidR="00043E8F" w:rsidRPr="004743A3" w:rsidRDefault="00043E8F" w:rsidP="00143E30">
      <w:pPr>
        <w:pStyle w:val="BodyText"/>
        <w:rPr>
          <w:sz w:val="16"/>
          <w:szCs w:val="16"/>
        </w:rPr>
      </w:pPr>
    </w:p>
    <w:p w:rsidR="00043E8F" w:rsidRPr="004743A3" w:rsidRDefault="00043E8F" w:rsidP="00143E30">
      <w:pPr>
        <w:pStyle w:val="BodyText"/>
        <w:rPr>
          <w:sz w:val="16"/>
          <w:szCs w:val="16"/>
        </w:rPr>
      </w:pPr>
      <w:r w:rsidRPr="004743A3">
        <w:rPr>
          <w:sz w:val="16"/>
          <w:szCs w:val="16"/>
        </w:rPr>
        <w:t>______________________                                               _____________________                    ________________________</w:t>
      </w:r>
    </w:p>
    <w:p w:rsidR="00043E8F" w:rsidRPr="004743A3" w:rsidRDefault="00043E8F" w:rsidP="00143E30">
      <w:pPr>
        <w:pStyle w:val="BodyText"/>
        <w:tabs>
          <w:tab w:val="left" w:pos="4320"/>
        </w:tabs>
        <w:rPr>
          <w:sz w:val="16"/>
          <w:szCs w:val="16"/>
        </w:rPr>
      </w:pPr>
      <w:r w:rsidRPr="004743A3">
        <w:rPr>
          <w:sz w:val="16"/>
          <w:szCs w:val="16"/>
        </w:rPr>
        <w:t xml:space="preserve">          (должность)                                                                             (подпись)                                       (расшифровка подписи)                </w:t>
      </w:r>
    </w:p>
    <w:p w:rsidR="00043E8F" w:rsidRPr="004743A3" w:rsidRDefault="00043E8F" w:rsidP="00143E30">
      <w:pPr>
        <w:pStyle w:val="BodyText"/>
        <w:rPr>
          <w:sz w:val="16"/>
          <w:szCs w:val="16"/>
        </w:rPr>
      </w:pPr>
    </w:p>
    <w:p w:rsidR="00043E8F" w:rsidRPr="004743A3" w:rsidRDefault="00043E8F" w:rsidP="00143E30">
      <w:pPr>
        <w:pStyle w:val="BodyText"/>
        <w:rPr>
          <w:sz w:val="16"/>
          <w:szCs w:val="16"/>
        </w:rPr>
      </w:pPr>
      <w:r w:rsidRPr="004743A3">
        <w:rPr>
          <w:sz w:val="16"/>
          <w:szCs w:val="16"/>
        </w:rPr>
        <w:t xml:space="preserve">______________________                                  </w:t>
      </w:r>
      <w:r>
        <w:rPr>
          <w:sz w:val="16"/>
          <w:szCs w:val="16"/>
        </w:rPr>
        <w:t xml:space="preserve">  </w:t>
      </w:r>
      <w:r w:rsidRPr="004743A3">
        <w:rPr>
          <w:sz w:val="16"/>
          <w:szCs w:val="16"/>
        </w:rPr>
        <w:t xml:space="preserve">           _____________________                    ________________________</w:t>
      </w:r>
    </w:p>
    <w:p w:rsidR="00043E8F" w:rsidRPr="00A3203A" w:rsidRDefault="00043E8F" w:rsidP="00BD3522">
      <w:pPr>
        <w:rPr>
          <w:sz w:val="28"/>
          <w:szCs w:val="28"/>
        </w:rPr>
      </w:pPr>
      <w:r w:rsidRPr="004743A3">
        <w:rPr>
          <w:sz w:val="16"/>
          <w:szCs w:val="16"/>
        </w:rPr>
        <w:t xml:space="preserve">          (должность)                                                                           </w:t>
      </w:r>
      <w:r>
        <w:rPr>
          <w:sz w:val="16"/>
          <w:szCs w:val="16"/>
        </w:rPr>
        <w:t xml:space="preserve">           </w:t>
      </w:r>
      <w:r w:rsidRPr="004743A3">
        <w:rPr>
          <w:sz w:val="16"/>
          <w:szCs w:val="16"/>
        </w:rPr>
        <w:t xml:space="preserve">  (подпись)                                      </w:t>
      </w:r>
      <w:r>
        <w:rPr>
          <w:sz w:val="16"/>
          <w:szCs w:val="16"/>
        </w:rPr>
        <w:t xml:space="preserve">         </w:t>
      </w:r>
      <w:r w:rsidRPr="004743A3">
        <w:rPr>
          <w:sz w:val="16"/>
          <w:szCs w:val="16"/>
        </w:rPr>
        <w:t xml:space="preserve"> (расшифровка подписи)</w:t>
      </w:r>
    </w:p>
    <w:sectPr w:rsidR="00043E8F" w:rsidRPr="00A3203A" w:rsidSect="00095E2D">
      <w:pgSz w:w="11906" w:h="16838"/>
      <w:pgMar w:top="851" w:right="748"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05CA0"/>
    <w:multiLevelType w:val="hybridMultilevel"/>
    <w:tmpl w:val="418CEC02"/>
    <w:lvl w:ilvl="0" w:tplc="3080171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8042D84"/>
    <w:multiLevelType w:val="multilevel"/>
    <w:tmpl w:val="C4C8C2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PD_AreaName" w:val="Документ (ЕСЭД)"/>
  </w:docVars>
  <w:rsids>
    <w:rsidRoot w:val="00065C08"/>
    <w:rsid w:val="00002C62"/>
    <w:rsid w:val="00004032"/>
    <w:rsid w:val="000115FE"/>
    <w:rsid w:val="000131D8"/>
    <w:rsid w:val="00017CDA"/>
    <w:rsid w:val="00025220"/>
    <w:rsid w:val="000274FF"/>
    <w:rsid w:val="00027F80"/>
    <w:rsid w:val="0003566A"/>
    <w:rsid w:val="000356A2"/>
    <w:rsid w:val="000360AF"/>
    <w:rsid w:val="0004130F"/>
    <w:rsid w:val="0004224D"/>
    <w:rsid w:val="000423DC"/>
    <w:rsid w:val="00043DD5"/>
    <w:rsid w:val="00043E8F"/>
    <w:rsid w:val="00053689"/>
    <w:rsid w:val="00055AAB"/>
    <w:rsid w:val="00056282"/>
    <w:rsid w:val="00061555"/>
    <w:rsid w:val="00064519"/>
    <w:rsid w:val="00065C08"/>
    <w:rsid w:val="00067466"/>
    <w:rsid w:val="0007121B"/>
    <w:rsid w:val="000714E2"/>
    <w:rsid w:val="00073FDF"/>
    <w:rsid w:val="00076899"/>
    <w:rsid w:val="00080988"/>
    <w:rsid w:val="000815C7"/>
    <w:rsid w:val="0008230B"/>
    <w:rsid w:val="0008747A"/>
    <w:rsid w:val="000911AC"/>
    <w:rsid w:val="00092068"/>
    <w:rsid w:val="000928CB"/>
    <w:rsid w:val="00095E2D"/>
    <w:rsid w:val="000A3936"/>
    <w:rsid w:val="000A5919"/>
    <w:rsid w:val="000B362B"/>
    <w:rsid w:val="000B65B7"/>
    <w:rsid w:val="000B6C35"/>
    <w:rsid w:val="000B6C6B"/>
    <w:rsid w:val="000C08A9"/>
    <w:rsid w:val="000C3161"/>
    <w:rsid w:val="000C420A"/>
    <w:rsid w:val="000C5BFA"/>
    <w:rsid w:val="000C7393"/>
    <w:rsid w:val="000D0957"/>
    <w:rsid w:val="000D37B1"/>
    <w:rsid w:val="000D7625"/>
    <w:rsid w:val="000E03A7"/>
    <w:rsid w:val="000F43DB"/>
    <w:rsid w:val="00100085"/>
    <w:rsid w:val="00103C4C"/>
    <w:rsid w:val="00117548"/>
    <w:rsid w:val="0012746D"/>
    <w:rsid w:val="00127B25"/>
    <w:rsid w:val="00134C99"/>
    <w:rsid w:val="00141F5B"/>
    <w:rsid w:val="00143E30"/>
    <w:rsid w:val="00146012"/>
    <w:rsid w:val="00146282"/>
    <w:rsid w:val="00151BCA"/>
    <w:rsid w:val="00160A5A"/>
    <w:rsid w:val="00163273"/>
    <w:rsid w:val="00164C49"/>
    <w:rsid w:val="0016614F"/>
    <w:rsid w:val="00177043"/>
    <w:rsid w:val="001841AC"/>
    <w:rsid w:val="00186B29"/>
    <w:rsid w:val="001908CD"/>
    <w:rsid w:val="001919E7"/>
    <w:rsid w:val="00191AB6"/>
    <w:rsid w:val="001936CB"/>
    <w:rsid w:val="001956D5"/>
    <w:rsid w:val="00197E03"/>
    <w:rsid w:val="001A1D54"/>
    <w:rsid w:val="001A3F3F"/>
    <w:rsid w:val="001A432B"/>
    <w:rsid w:val="001B212A"/>
    <w:rsid w:val="001B32AA"/>
    <w:rsid w:val="001D07E7"/>
    <w:rsid w:val="001D717E"/>
    <w:rsid w:val="001E14CE"/>
    <w:rsid w:val="001E5D61"/>
    <w:rsid w:val="001E6474"/>
    <w:rsid w:val="001E7717"/>
    <w:rsid w:val="001F0A16"/>
    <w:rsid w:val="001F754E"/>
    <w:rsid w:val="00204689"/>
    <w:rsid w:val="002062E5"/>
    <w:rsid w:val="00206D47"/>
    <w:rsid w:val="0021340F"/>
    <w:rsid w:val="002145AE"/>
    <w:rsid w:val="00217A22"/>
    <w:rsid w:val="00231F59"/>
    <w:rsid w:val="002410B1"/>
    <w:rsid w:val="00241133"/>
    <w:rsid w:val="00241DD9"/>
    <w:rsid w:val="00244805"/>
    <w:rsid w:val="00250FC9"/>
    <w:rsid w:val="00257912"/>
    <w:rsid w:val="00260C01"/>
    <w:rsid w:val="002630C4"/>
    <w:rsid w:val="002756DA"/>
    <w:rsid w:val="00276FD4"/>
    <w:rsid w:val="00280C48"/>
    <w:rsid w:val="00282A0A"/>
    <w:rsid w:val="00282A0E"/>
    <w:rsid w:val="002900B0"/>
    <w:rsid w:val="00290749"/>
    <w:rsid w:val="002950BE"/>
    <w:rsid w:val="00297ACC"/>
    <w:rsid w:val="002A1BA5"/>
    <w:rsid w:val="002A1CCE"/>
    <w:rsid w:val="002A41CD"/>
    <w:rsid w:val="002B20DD"/>
    <w:rsid w:val="002C3648"/>
    <w:rsid w:val="002C5070"/>
    <w:rsid w:val="002D690D"/>
    <w:rsid w:val="002D7509"/>
    <w:rsid w:val="002D7CD1"/>
    <w:rsid w:val="002E5728"/>
    <w:rsid w:val="002E5BDA"/>
    <w:rsid w:val="002E5CF8"/>
    <w:rsid w:val="002F4BB4"/>
    <w:rsid w:val="002F5E9D"/>
    <w:rsid w:val="002F6D20"/>
    <w:rsid w:val="0030147D"/>
    <w:rsid w:val="00304534"/>
    <w:rsid w:val="00315FF7"/>
    <w:rsid w:val="00321468"/>
    <w:rsid w:val="00322284"/>
    <w:rsid w:val="00324E54"/>
    <w:rsid w:val="00331B50"/>
    <w:rsid w:val="00332E13"/>
    <w:rsid w:val="00333B0C"/>
    <w:rsid w:val="003346FE"/>
    <w:rsid w:val="00337B74"/>
    <w:rsid w:val="00340B46"/>
    <w:rsid w:val="00346800"/>
    <w:rsid w:val="0034715F"/>
    <w:rsid w:val="0035237F"/>
    <w:rsid w:val="00361119"/>
    <w:rsid w:val="00362A58"/>
    <w:rsid w:val="0036304B"/>
    <w:rsid w:val="0036484C"/>
    <w:rsid w:val="00364DEF"/>
    <w:rsid w:val="0037305F"/>
    <w:rsid w:val="00374528"/>
    <w:rsid w:val="00377CE6"/>
    <w:rsid w:val="00385CAA"/>
    <w:rsid w:val="0038697E"/>
    <w:rsid w:val="0039137B"/>
    <w:rsid w:val="003A0608"/>
    <w:rsid w:val="003A404C"/>
    <w:rsid w:val="003A5080"/>
    <w:rsid w:val="003B2E77"/>
    <w:rsid w:val="003C26FA"/>
    <w:rsid w:val="003C4BDF"/>
    <w:rsid w:val="003E778D"/>
    <w:rsid w:val="003F3C0B"/>
    <w:rsid w:val="003F5B05"/>
    <w:rsid w:val="003F5B75"/>
    <w:rsid w:val="004019CB"/>
    <w:rsid w:val="004019D7"/>
    <w:rsid w:val="004026DC"/>
    <w:rsid w:val="00406788"/>
    <w:rsid w:val="00406CF1"/>
    <w:rsid w:val="004128AF"/>
    <w:rsid w:val="00415906"/>
    <w:rsid w:val="0042070F"/>
    <w:rsid w:val="004209F2"/>
    <w:rsid w:val="004216DC"/>
    <w:rsid w:val="00422279"/>
    <w:rsid w:val="00422CDA"/>
    <w:rsid w:val="00423998"/>
    <w:rsid w:val="00426792"/>
    <w:rsid w:val="00430DD7"/>
    <w:rsid w:val="00441250"/>
    <w:rsid w:val="00443E55"/>
    <w:rsid w:val="004468C1"/>
    <w:rsid w:val="004674F5"/>
    <w:rsid w:val="004731A6"/>
    <w:rsid w:val="004743A3"/>
    <w:rsid w:val="00476629"/>
    <w:rsid w:val="00480BF0"/>
    <w:rsid w:val="0048180A"/>
    <w:rsid w:val="00481E92"/>
    <w:rsid w:val="00482915"/>
    <w:rsid w:val="00485315"/>
    <w:rsid w:val="004900DD"/>
    <w:rsid w:val="00490653"/>
    <w:rsid w:val="00494D93"/>
    <w:rsid w:val="004A17D6"/>
    <w:rsid w:val="004A1971"/>
    <w:rsid w:val="004A31ED"/>
    <w:rsid w:val="004A5ADE"/>
    <w:rsid w:val="004A73A6"/>
    <w:rsid w:val="004B31F4"/>
    <w:rsid w:val="004C07E7"/>
    <w:rsid w:val="004C4F42"/>
    <w:rsid w:val="004D77B1"/>
    <w:rsid w:val="004E3B70"/>
    <w:rsid w:val="004E72FF"/>
    <w:rsid w:val="004F34CD"/>
    <w:rsid w:val="004F35CC"/>
    <w:rsid w:val="004F4A88"/>
    <w:rsid w:val="004F799E"/>
    <w:rsid w:val="00504098"/>
    <w:rsid w:val="00510219"/>
    <w:rsid w:val="00511227"/>
    <w:rsid w:val="0051466A"/>
    <w:rsid w:val="005149B2"/>
    <w:rsid w:val="005165CE"/>
    <w:rsid w:val="00520B75"/>
    <w:rsid w:val="0052275C"/>
    <w:rsid w:val="0052646A"/>
    <w:rsid w:val="00537A87"/>
    <w:rsid w:val="0054042F"/>
    <w:rsid w:val="005413B3"/>
    <w:rsid w:val="00552505"/>
    <w:rsid w:val="005555CF"/>
    <w:rsid w:val="00564CCE"/>
    <w:rsid w:val="00566362"/>
    <w:rsid w:val="0056787C"/>
    <w:rsid w:val="00573135"/>
    <w:rsid w:val="005733B3"/>
    <w:rsid w:val="0057405B"/>
    <w:rsid w:val="00587F1E"/>
    <w:rsid w:val="005A032C"/>
    <w:rsid w:val="005A383B"/>
    <w:rsid w:val="005A7B1B"/>
    <w:rsid w:val="005B31E8"/>
    <w:rsid w:val="005B5102"/>
    <w:rsid w:val="005B6210"/>
    <w:rsid w:val="005B7169"/>
    <w:rsid w:val="005C56A1"/>
    <w:rsid w:val="005C6F36"/>
    <w:rsid w:val="005D1DED"/>
    <w:rsid w:val="005D391A"/>
    <w:rsid w:val="005D39A5"/>
    <w:rsid w:val="005D7BED"/>
    <w:rsid w:val="005E5EE3"/>
    <w:rsid w:val="005E61FA"/>
    <w:rsid w:val="005E7C72"/>
    <w:rsid w:val="005F0C5A"/>
    <w:rsid w:val="005F3C19"/>
    <w:rsid w:val="005F43CB"/>
    <w:rsid w:val="005F7672"/>
    <w:rsid w:val="00600142"/>
    <w:rsid w:val="00602357"/>
    <w:rsid w:val="006042DC"/>
    <w:rsid w:val="00604C96"/>
    <w:rsid w:val="00606AA1"/>
    <w:rsid w:val="00610B26"/>
    <w:rsid w:val="006128A5"/>
    <w:rsid w:val="006135B1"/>
    <w:rsid w:val="00621773"/>
    <w:rsid w:val="0062253A"/>
    <w:rsid w:val="00623E90"/>
    <w:rsid w:val="00630E3A"/>
    <w:rsid w:val="00631B30"/>
    <w:rsid w:val="00635564"/>
    <w:rsid w:val="006357FD"/>
    <w:rsid w:val="00640B6E"/>
    <w:rsid w:val="00647F68"/>
    <w:rsid w:val="006562F1"/>
    <w:rsid w:val="00666997"/>
    <w:rsid w:val="006679C4"/>
    <w:rsid w:val="00677538"/>
    <w:rsid w:val="00697940"/>
    <w:rsid w:val="006A0042"/>
    <w:rsid w:val="006A0070"/>
    <w:rsid w:val="006A0B22"/>
    <w:rsid w:val="006A0CF8"/>
    <w:rsid w:val="006A2A37"/>
    <w:rsid w:val="006A502C"/>
    <w:rsid w:val="006A7016"/>
    <w:rsid w:val="006B2FB0"/>
    <w:rsid w:val="006B7DFE"/>
    <w:rsid w:val="006C08A9"/>
    <w:rsid w:val="006C0D79"/>
    <w:rsid w:val="006C2DD6"/>
    <w:rsid w:val="006D0878"/>
    <w:rsid w:val="006D0E48"/>
    <w:rsid w:val="006D711F"/>
    <w:rsid w:val="006E055F"/>
    <w:rsid w:val="006E3074"/>
    <w:rsid w:val="006E333C"/>
    <w:rsid w:val="006E4144"/>
    <w:rsid w:val="006E60DF"/>
    <w:rsid w:val="006E72C9"/>
    <w:rsid w:val="006F1FE7"/>
    <w:rsid w:val="006F32D5"/>
    <w:rsid w:val="006F6826"/>
    <w:rsid w:val="0070591D"/>
    <w:rsid w:val="0071230D"/>
    <w:rsid w:val="0071372B"/>
    <w:rsid w:val="00715EBF"/>
    <w:rsid w:val="00717BA2"/>
    <w:rsid w:val="00723D1F"/>
    <w:rsid w:val="007300F0"/>
    <w:rsid w:val="0073252D"/>
    <w:rsid w:val="0073659C"/>
    <w:rsid w:val="0074070E"/>
    <w:rsid w:val="007440E4"/>
    <w:rsid w:val="007461BA"/>
    <w:rsid w:val="007476B5"/>
    <w:rsid w:val="00750B0F"/>
    <w:rsid w:val="00764F26"/>
    <w:rsid w:val="007672EF"/>
    <w:rsid w:val="00775D9A"/>
    <w:rsid w:val="007A03FC"/>
    <w:rsid w:val="007A05BA"/>
    <w:rsid w:val="007A280E"/>
    <w:rsid w:val="007A6EB2"/>
    <w:rsid w:val="007B13B5"/>
    <w:rsid w:val="007B39AD"/>
    <w:rsid w:val="007B59EE"/>
    <w:rsid w:val="007C328A"/>
    <w:rsid w:val="007D0FF0"/>
    <w:rsid w:val="007D25FC"/>
    <w:rsid w:val="007D2D3F"/>
    <w:rsid w:val="007D45D4"/>
    <w:rsid w:val="007F1E33"/>
    <w:rsid w:val="007F398C"/>
    <w:rsid w:val="007F3C7B"/>
    <w:rsid w:val="008124D9"/>
    <w:rsid w:val="00815192"/>
    <w:rsid w:val="00821CF2"/>
    <w:rsid w:val="00824EB6"/>
    <w:rsid w:val="00827FF4"/>
    <w:rsid w:val="00830508"/>
    <w:rsid w:val="0083096A"/>
    <w:rsid w:val="008349CB"/>
    <w:rsid w:val="00836402"/>
    <w:rsid w:val="00843778"/>
    <w:rsid w:val="00844868"/>
    <w:rsid w:val="0085149A"/>
    <w:rsid w:val="00854C4C"/>
    <w:rsid w:val="008552AA"/>
    <w:rsid w:val="008563A2"/>
    <w:rsid w:val="00857009"/>
    <w:rsid w:val="0086236A"/>
    <w:rsid w:val="008660AB"/>
    <w:rsid w:val="00871EDB"/>
    <w:rsid w:val="0087751D"/>
    <w:rsid w:val="0088089A"/>
    <w:rsid w:val="008917EF"/>
    <w:rsid w:val="00891F2E"/>
    <w:rsid w:val="00894027"/>
    <w:rsid w:val="00896B5A"/>
    <w:rsid w:val="008A4F38"/>
    <w:rsid w:val="008A7B35"/>
    <w:rsid w:val="008B2A05"/>
    <w:rsid w:val="008B2BC8"/>
    <w:rsid w:val="008B4365"/>
    <w:rsid w:val="008B7A96"/>
    <w:rsid w:val="008B7C90"/>
    <w:rsid w:val="008C4FE3"/>
    <w:rsid w:val="008D53DA"/>
    <w:rsid w:val="008E56E5"/>
    <w:rsid w:val="008F1E6E"/>
    <w:rsid w:val="008F3595"/>
    <w:rsid w:val="008F605B"/>
    <w:rsid w:val="008F6697"/>
    <w:rsid w:val="00900E89"/>
    <w:rsid w:val="00905C22"/>
    <w:rsid w:val="00910F0B"/>
    <w:rsid w:val="00922B2A"/>
    <w:rsid w:val="009340C3"/>
    <w:rsid w:val="00934A87"/>
    <w:rsid w:val="0093749A"/>
    <w:rsid w:val="00944A8A"/>
    <w:rsid w:val="00950004"/>
    <w:rsid w:val="009509FA"/>
    <w:rsid w:val="009526A6"/>
    <w:rsid w:val="0095279A"/>
    <w:rsid w:val="00954DB2"/>
    <w:rsid w:val="00964BB7"/>
    <w:rsid w:val="009675AF"/>
    <w:rsid w:val="00973331"/>
    <w:rsid w:val="0098196C"/>
    <w:rsid w:val="00982BF8"/>
    <w:rsid w:val="0098785E"/>
    <w:rsid w:val="00987FE3"/>
    <w:rsid w:val="00990CC5"/>
    <w:rsid w:val="00990F7C"/>
    <w:rsid w:val="00991FD0"/>
    <w:rsid w:val="00992796"/>
    <w:rsid w:val="00996F05"/>
    <w:rsid w:val="009A6D6E"/>
    <w:rsid w:val="009B3FCF"/>
    <w:rsid w:val="009C20C6"/>
    <w:rsid w:val="009C5594"/>
    <w:rsid w:val="009D1096"/>
    <w:rsid w:val="009E31C8"/>
    <w:rsid w:val="009E463E"/>
    <w:rsid w:val="009F2CFD"/>
    <w:rsid w:val="009F50B5"/>
    <w:rsid w:val="009F57FE"/>
    <w:rsid w:val="00A01231"/>
    <w:rsid w:val="00A01C0F"/>
    <w:rsid w:val="00A12293"/>
    <w:rsid w:val="00A154A2"/>
    <w:rsid w:val="00A23077"/>
    <w:rsid w:val="00A30E32"/>
    <w:rsid w:val="00A310BF"/>
    <w:rsid w:val="00A3203A"/>
    <w:rsid w:val="00A353B0"/>
    <w:rsid w:val="00A35FC8"/>
    <w:rsid w:val="00A3693F"/>
    <w:rsid w:val="00A4601E"/>
    <w:rsid w:val="00A4741E"/>
    <w:rsid w:val="00A60045"/>
    <w:rsid w:val="00A61391"/>
    <w:rsid w:val="00A67DD5"/>
    <w:rsid w:val="00A70783"/>
    <w:rsid w:val="00A70788"/>
    <w:rsid w:val="00A73C85"/>
    <w:rsid w:val="00A85916"/>
    <w:rsid w:val="00A86BED"/>
    <w:rsid w:val="00A91334"/>
    <w:rsid w:val="00A924DB"/>
    <w:rsid w:val="00A94CE0"/>
    <w:rsid w:val="00A951FE"/>
    <w:rsid w:val="00A95FE2"/>
    <w:rsid w:val="00A96118"/>
    <w:rsid w:val="00AA0523"/>
    <w:rsid w:val="00AB5091"/>
    <w:rsid w:val="00AC31A7"/>
    <w:rsid w:val="00AC5EAC"/>
    <w:rsid w:val="00AC6323"/>
    <w:rsid w:val="00AD2A10"/>
    <w:rsid w:val="00AE0253"/>
    <w:rsid w:val="00AE3C46"/>
    <w:rsid w:val="00AF5B45"/>
    <w:rsid w:val="00AF7D31"/>
    <w:rsid w:val="00B011C4"/>
    <w:rsid w:val="00B01602"/>
    <w:rsid w:val="00B030BD"/>
    <w:rsid w:val="00B032E7"/>
    <w:rsid w:val="00B04260"/>
    <w:rsid w:val="00B060E4"/>
    <w:rsid w:val="00B07044"/>
    <w:rsid w:val="00B20504"/>
    <w:rsid w:val="00B23D8E"/>
    <w:rsid w:val="00B24F3E"/>
    <w:rsid w:val="00B257D4"/>
    <w:rsid w:val="00B2671E"/>
    <w:rsid w:val="00B3031D"/>
    <w:rsid w:val="00B37112"/>
    <w:rsid w:val="00B3782C"/>
    <w:rsid w:val="00B37C4A"/>
    <w:rsid w:val="00B41988"/>
    <w:rsid w:val="00B44670"/>
    <w:rsid w:val="00B706F1"/>
    <w:rsid w:val="00B754F0"/>
    <w:rsid w:val="00B81674"/>
    <w:rsid w:val="00BA27A4"/>
    <w:rsid w:val="00BA4A94"/>
    <w:rsid w:val="00BB144E"/>
    <w:rsid w:val="00BB4E75"/>
    <w:rsid w:val="00BC5656"/>
    <w:rsid w:val="00BD3522"/>
    <w:rsid w:val="00BD5DE9"/>
    <w:rsid w:val="00BF2DCF"/>
    <w:rsid w:val="00BF6AD6"/>
    <w:rsid w:val="00BF6FCA"/>
    <w:rsid w:val="00BF7CEA"/>
    <w:rsid w:val="00C03200"/>
    <w:rsid w:val="00C07020"/>
    <w:rsid w:val="00C154EB"/>
    <w:rsid w:val="00C17825"/>
    <w:rsid w:val="00C23E9D"/>
    <w:rsid w:val="00C323D2"/>
    <w:rsid w:val="00C41744"/>
    <w:rsid w:val="00C47E6B"/>
    <w:rsid w:val="00C5027A"/>
    <w:rsid w:val="00C5313E"/>
    <w:rsid w:val="00C54252"/>
    <w:rsid w:val="00C55641"/>
    <w:rsid w:val="00C7429D"/>
    <w:rsid w:val="00C80601"/>
    <w:rsid w:val="00C81326"/>
    <w:rsid w:val="00C82B9A"/>
    <w:rsid w:val="00C92D58"/>
    <w:rsid w:val="00C954C6"/>
    <w:rsid w:val="00CA3B1B"/>
    <w:rsid w:val="00CA748F"/>
    <w:rsid w:val="00CB13C8"/>
    <w:rsid w:val="00CB64D9"/>
    <w:rsid w:val="00CC0217"/>
    <w:rsid w:val="00CD18C9"/>
    <w:rsid w:val="00CD3A5F"/>
    <w:rsid w:val="00CD3C0E"/>
    <w:rsid w:val="00CE068A"/>
    <w:rsid w:val="00CE378C"/>
    <w:rsid w:val="00CE5CA0"/>
    <w:rsid w:val="00CF4479"/>
    <w:rsid w:val="00CF711A"/>
    <w:rsid w:val="00D11027"/>
    <w:rsid w:val="00D20E50"/>
    <w:rsid w:val="00D2412A"/>
    <w:rsid w:val="00D25C3D"/>
    <w:rsid w:val="00D30EB8"/>
    <w:rsid w:val="00D319AF"/>
    <w:rsid w:val="00D31FF5"/>
    <w:rsid w:val="00D32FFE"/>
    <w:rsid w:val="00D33911"/>
    <w:rsid w:val="00D37054"/>
    <w:rsid w:val="00D46EE5"/>
    <w:rsid w:val="00D5756C"/>
    <w:rsid w:val="00D62F7F"/>
    <w:rsid w:val="00D6464A"/>
    <w:rsid w:val="00D6732C"/>
    <w:rsid w:val="00D77B43"/>
    <w:rsid w:val="00D80D30"/>
    <w:rsid w:val="00D82D72"/>
    <w:rsid w:val="00D90AF0"/>
    <w:rsid w:val="00DA34DA"/>
    <w:rsid w:val="00DA3C38"/>
    <w:rsid w:val="00DA52D3"/>
    <w:rsid w:val="00DA612C"/>
    <w:rsid w:val="00DA78EF"/>
    <w:rsid w:val="00DB11B1"/>
    <w:rsid w:val="00DB27BE"/>
    <w:rsid w:val="00DB321A"/>
    <w:rsid w:val="00DC1237"/>
    <w:rsid w:val="00DC244F"/>
    <w:rsid w:val="00DC5993"/>
    <w:rsid w:val="00DD0B9D"/>
    <w:rsid w:val="00DD52A4"/>
    <w:rsid w:val="00DE40C1"/>
    <w:rsid w:val="00DE591F"/>
    <w:rsid w:val="00DF1669"/>
    <w:rsid w:val="00DF1912"/>
    <w:rsid w:val="00E01DE6"/>
    <w:rsid w:val="00E03459"/>
    <w:rsid w:val="00E15222"/>
    <w:rsid w:val="00E16AC9"/>
    <w:rsid w:val="00E20085"/>
    <w:rsid w:val="00E20EF3"/>
    <w:rsid w:val="00E214B3"/>
    <w:rsid w:val="00E26E3E"/>
    <w:rsid w:val="00E322AC"/>
    <w:rsid w:val="00E36670"/>
    <w:rsid w:val="00E41BB2"/>
    <w:rsid w:val="00E5075F"/>
    <w:rsid w:val="00E53D08"/>
    <w:rsid w:val="00E5419E"/>
    <w:rsid w:val="00E567DF"/>
    <w:rsid w:val="00E61A2F"/>
    <w:rsid w:val="00E61DE4"/>
    <w:rsid w:val="00E746FE"/>
    <w:rsid w:val="00E7493D"/>
    <w:rsid w:val="00E8040E"/>
    <w:rsid w:val="00E80A98"/>
    <w:rsid w:val="00E95862"/>
    <w:rsid w:val="00E967CF"/>
    <w:rsid w:val="00E97C2B"/>
    <w:rsid w:val="00EA3764"/>
    <w:rsid w:val="00EB26A1"/>
    <w:rsid w:val="00EB5C11"/>
    <w:rsid w:val="00EB652D"/>
    <w:rsid w:val="00EC4937"/>
    <w:rsid w:val="00EC710E"/>
    <w:rsid w:val="00ED1399"/>
    <w:rsid w:val="00ED3AE3"/>
    <w:rsid w:val="00ED6F6E"/>
    <w:rsid w:val="00EE2FB5"/>
    <w:rsid w:val="00EE4698"/>
    <w:rsid w:val="00EE5992"/>
    <w:rsid w:val="00EF70B1"/>
    <w:rsid w:val="00F01CCC"/>
    <w:rsid w:val="00F04316"/>
    <w:rsid w:val="00F043A3"/>
    <w:rsid w:val="00F1023E"/>
    <w:rsid w:val="00F11BC1"/>
    <w:rsid w:val="00F120A3"/>
    <w:rsid w:val="00F1381A"/>
    <w:rsid w:val="00F16A04"/>
    <w:rsid w:val="00F33C78"/>
    <w:rsid w:val="00F34C15"/>
    <w:rsid w:val="00F34E4C"/>
    <w:rsid w:val="00F50A64"/>
    <w:rsid w:val="00F55EFD"/>
    <w:rsid w:val="00F61C78"/>
    <w:rsid w:val="00F7032C"/>
    <w:rsid w:val="00F70E1A"/>
    <w:rsid w:val="00F7400B"/>
    <w:rsid w:val="00F819F4"/>
    <w:rsid w:val="00F934B1"/>
    <w:rsid w:val="00F94DDA"/>
    <w:rsid w:val="00FA1CB8"/>
    <w:rsid w:val="00FB247E"/>
    <w:rsid w:val="00FC3DF3"/>
    <w:rsid w:val="00FC5496"/>
    <w:rsid w:val="00FC5E4E"/>
    <w:rsid w:val="00FD4AFF"/>
    <w:rsid w:val="00FE6FB5"/>
    <w:rsid w:val="00FF20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B25"/>
    <w:rPr>
      <w:sz w:val="24"/>
      <w:szCs w:val="24"/>
    </w:rPr>
  </w:style>
  <w:style w:type="paragraph" w:styleId="Heading1">
    <w:name w:val="heading 1"/>
    <w:basedOn w:val="Normal"/>
    <w:next w:val="Normal"/>
    <w:link w:val="Heading1Char"/>
    <w:uiPriority w:val="99"/>
    <w:qFormat/>
    <w:rsid w:val="00127B25"/>
    <w:pPr>
      <w:keepNext/>
      <w:jc w:val="center"/>
      <w:outlineLvl w:val="0"/>
    </w:pPr>
    <w:rPr>
      <w:b/>
      <w:sz w:val="40"/>
    </w:rPr>
  </w:style>
  <w:style w:type="paragraph" w:styleId="Heading2">
    <w:name w:val="heading 2"/>
    <w:basedOn w:val="Normal"/>
    <w:next w:val="Normal"/>
    <w:link w:val="Heading2Char"/>
    <w:uiPriority w:val="99"/>
    <w:qFormat/>
    <w:rsid w:val="00127B25"/>
    <w:pPr>
      <w:keepNext/>
      <w:spacing w:line="360" w:lineRule="auto"/>
      <w:jc w:val="center"/>
      <w:outlineLvl w:val="1"/>
    </w:pPr>
    <w:rPr>
      <w:b/>
      <w:sz w:val="36"/>
      <w:szCs w:val="20"/>
    </w:rPr>
  </w:style>
  <w:style w:type="paragraph" w:styleId="Heading3">
    <w:name w:val="heading 3"/>
    <w:basedOn w:val="Normal"/>
    <w:next w:val="Normal"/>
    <w:link w:val="Heading3Char"/>
    <w:uiPriority w:val="99"/>
    <w:qFormat/>
    <w:rsid w:val="00127B25"/>
    <w:pPr>
      <w:keepNext/>
      <w:jc w:val="center"/>
      <w:outlineLvl w:val="2"/>
    </w:pPr>
    <w:rPr>
      <w:sz w:val="36"/>
      <w:szCs w:val="20"/>
    </w:rPr>
  </w:style>
  <w:style w:type="paragraph" w:styleId="Heading4">
    <w:name w:val="heading 4"/>
    <w:basedOn w:val="Normal"/>
    <w:next w:val="Normal"/>
    <w:link w:val="Heading4Char"/>
    <w:uiPriority w:val="99"/>
    <w:qFormat/>
    <w:rsid w:val="00FC5E4E"/>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table" w:styleId="TableGrid">
    <w:name w:val="Table Grid"/>
    <w:basedOn w:val="TableNormal"/>
    <w:uiPriority w:val="99"/>
    <w:rsid w:val="00DB27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 2"/>
    <w:basedOn w:val="Normal"/>
    <w:uiPriority w:val="99"/>
    <w:rsid w:val="0008230B"/>
    <w:pPr>
      <w:widowControl w:val="0"/>
      <w:autoSpaceDE w:val="0"/>
      <w:autoSpaceDN w:val="0"/>
      <w:spacing w:after="108"/>
      <w:jc w:val="center"/>
    </w:pPr>
  </w:style>
  <w:style w:type="paragraph" w:styleId="BodyText">
    <w:name w:val="Body Text"/>
    <w:basedOn w:val="Normal"/>
    <w:link w:val="BodyTextChar"/>
    <w:uiPriority w:val="99"/>
    <w:rsid w:val="00621773"/>
    <w:pPr>
      <w:jc w:val="both"/>
    </w:pPr>
    <w:rPr>
      <w:sz w:val="28"/>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5D391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odyText2">
    <w:name w:val="Body Text 2"/>
    <w:basedOn w:val="Normal"/>
    <w:link w:val="BodyText2Char"/>
    <w:uiPriority w:val="99"/>
    <w:rsid w:val="0095279A"/>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rPr>
  </w:style>
  <w:style w:type="paragraph" w:customStyle="1" w:styleId="ConsPlusNonformat">
    <w:name w:val="ConsPlusNonformat"/>
    <w:uiPriority w:val="99"/>
    <w:rsid w:val="0057405B"/>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7405B"/>
    <w:pPr>
      <w:widowControl w:val="0"/>
      <w:autoSpaceDE w:val="0"/>
      <w:autoSpaceDN w:val="0"/>
      <w:adjustRightInd w:val="0"/>
    </w:pPr>
    <w:rPr>
      <w:rFonts w:ascii="Arial" w:hAnsi="Arial" w:cs="Arial"/>
      <w:sz w:val="20"/>
      <w:szCs w:val="20"/>
    </w:rPr>
  </w:style>
  <w:style w:type="character" w:styleId="Hyperlink">
    <w:name w:val="Hyperlink"/>
    <w:basedOn w:val="DefaultParagraphFont"/>
    <w:uiPriority w:val="99"/>
    <w:rsid w:val="0052646A"/>
    <w:rPr>
      <w:rFonts w:cs="Times New Roman"/>
      <w:color w:val="0000FF"/>
      <w:u w:val="single"/>
    </w:rPr>
  </w:style>
  <w:style w:type="paragraph" w:customStyle="1" w:styleId="a">
    <w:name w:val="Знак"/>
    <w:basedOn w:val="Normal"/>
    <w:uiPriority w:val="99"/>
    <w:rsid w:val="008F1E6E"/>
    <w:pPr>
      <w:spacing w:before="100" w:beforeAutospacing="1" w:after="100" w:afterAutospacing="1"/>
    </w:pPr>
    <w:rPr>
      <w:rFonts w:ascii="Tahoma" w:hAnsi="Tahoma" w:cs="Tahoma"/>
      <w:sz w:val="20"/>
      <w:szCs w:val="20"/>
      <w:lang w:val="en-US" w:eastAsia="en-US"/>
    </w:rPr>
  </w:style>
  <w:style w:type="paragraph" w:styleId="NormalWeb">
    <w:name w:val="Normal (Web)"/>
    <w:basedOn w:val="Normal"/>
    <w:uiPriority w:val="99"/>
    <w:rsid w:val="002A41CD"/>
    <w:pPr>
      <w:spacing w:before="100" w:beforeAutospacing="1" w:after="100" w:afterAutospacing="1"/>
    </w:pPr>
  </w:style>
  <w:style w:type="character" w:customStyle="1" w:styleId="highlighthighlightactive">
    <w:name w:val="highlight highlight_active"/>
    <w:basedOn w:val="DefaultParagraphFont"/>
    <w:uiPriority w:val="99"/>
    <w:rsid w:val="002A41CD"/>
    <w:rPr>
      <w:rFonts w:cs="Times New Roman"/>
    </w:rPr>
  </w:style>
  <w:style w:type="paragraph" w:styleId="HTMLPreformatted">
    <w:name w:val="HTML Preformatted"/>
    <w:basedOn w:val="Normal"/>
    <w:link w:val="HTMLPreformattedChar"/>
    <w:uiPriority w:val="99"/>
    <w:rsid w:val="00CE5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CE5CA0"/>
    <w:rPr>
      <w:rFonts w:ascii="Courier New" w:hAnsi="Courier New" w:cs="Courier New"/>
    </w:rPr>
  </w:style>
  <w:style w:type="paragraph" w:styleId="ListParagraph">
    <w:name w:val="List Paragraph"/>
    <w:basedOn w:val="Normal"/>
    <w:uiPriority w:val="99"/>
    <w:qFormat/>
    <w:rsid w:val="006562F1"/>
    <w:pPr>
      <w:ind w:left="720"/>
      <w:contextualSpacing/>
    </w:pPr>
  </w:style>
</w:styles>
</file>

<file path=word/webSettings.xml><?xml version="1.0" encoding="utf-8"?>
<w:webSettings xmlns:r="http://schemas.openxmlformats.org/officeDocument/2006/relationships" xmlns:w="http://schemas.openxmlformats.org/wordprocessingml/2006/main">
  <w:divs>
    <w:div w:id="1902518623">
      <w:marLeft w:val="0"/>
      <w:marRight w:val="0"/>
      <w:marTop w:val="0"/>
      <w:marBottom w:val="0"/>
      <w:divBdr>
        <w:top w:val="none" w:sz="0" w:space="0" w:color="auto"/>
        <w:left w:val="none" w:sz="0" w:space="0" w:color="auto"/>
        <w:bottom w:val="none" w:sz="0" w:space="0" w:color="auto"/>
        <w:right w:val="none" w:sz="0" w:space="0" w:color="auto"/>
      </w:divBdr>
    </w:div>
    <w:div w:id="1902518624">
      <w:marLeft w:val="0"/>
      <w:marRight w:val="0"/>
      <w:marTop w:val="0"/>
      <w:marBottom w:val="0"/>
      <w:divBdr>
        <w:top w:val="none" w:sz="0" w:space="0" w:color="auto"/>
        <w:left w:val="none" w:sz="0" w:space="0" w:color="auto"/>
        <w:bottom w:val="none" w:sz="0" w:space="0" w:color="auto"/>
        <w:right w:val="none" w:sz="0" w:space="0" w:color="auto"/>
      </w:divBdr>
    </w:div>
    <w:div w:id="1902518625">
      <w:marLeft w:val="0"/>
      <w:marRight w:val="0"/>
      <w:marTop w:val="0"/>
      <w:marBottom w:val="0"/>
      <w:divBdr>
        <w:top w:val="none" w:sz="0" w:space="0" w:color="auto"/>
        <w:left w:val="none" w:sz="0" w:space="0" w:color="auto"/>
        <w:bottom w:val="none" w:sz="0" w:space="0" w:color="auto"/>
        <w:right w:val="none" w:sz="0" w:space="0" w:color="auto"/>
      </w:divBdr>
      <w:divsChild>
        <w:div w:id="1902518642">
          <w:marLeft w:val="0"/>
          <w:marRight w:val="0"/>
          <w:marTop w:val="0"/>
          <w:marBottom w:val="0"/>
          <w:divBdr>
            <w:top w:val="none" w:sz="0" w:space="0" w:color="auto"/>
            <w:left w:val="none" w:sz="0" w:space="0" w:color="auto"/>
            <w:bottom w:val="none" w:sz="0" w:space="0" w:color="auto"/>
            <w:right w:val="none" w:sz="0" w:space="0" w:color="auto"/>
          </w:divBdr>
        </w:div>
      </w:divsChild>
    </w:div>
    <w:div w:id="1902518626">
      <w:marLeft w:val="0"/>
      <w:marRight w:val="0"/>
      <w:marTop w:val="0"/>
      <w:marBottom w:val="0"/>
      <w:divBdr>
        <w:top w:val="none" w:sz="0" w:space="0" w:color="auto"/>
        <w:left w:val="none" w:sz="0" w:space="0" w:color="auto"/>
        <w:bottom w:val="none" w:sz="0" w:space="0" w:color="auto"/>
        <w:right w:val="none" w:sz="0" w:space="0" w:color="auto"/>
      </w:divBdr>
    </w:div>
    <w:div w:id="1902518627">
      <w:marLeft w:val="0"/>
      <w:marRight w:val="0"/>
      <w:marTop w:val="0"/>
      <w:marBottom w:val="0"/>
      <w:divBdr>
        <w:top w:val="none" w:sz="0" w:space="0" w:color="auto"/>
        <w:left w:val="none" w:sz="0" w:space="0" w:color="auto"/>
        <w:bottom w:val="none" w:sz="0" w:space="0" w:color="auto"/>
        <w:right w:val="none" w:sz="0" w:space="0" w:color="auto"/>
      </w:divBdr>
    </w:div>
    <w:div w:id="1902518628">
      <w:marLeft w:val="0"/>
      <w:marRight w:val="0"/>
      <w:marTop w:val="0"/>
      <w:marBottom w:val="0"/>
      <w:divBdr>
        <w:top w:val="none" w:sz="0" w:space="0" w:color="auto"/>
        <w:left w:val="none" w:sz="0" w:space="0" w:color="auto"/>
        <w:bottom w:val="none" w:sz="0" w:space="0" w:color="auto"/>
        <w:right w:val="none" w:sz="0" w:space="0" w:color="auto"/>
      </w:divBdr>
    </w:div>
    <w:div w:id="1902518629">
      <w:marLeft w:val="0"/>
      <w:marRight w:val="0"/>
      <w:marTop w:val="0"/>
      <w:marBottom w:val="0"/>
      <w:divBdr>
        <w:top w:val="none" w:sz="0" w:space="0" w:color="auto"/>
        <w:left w:val="none" w:sz="0" w:space="0" w:color="auto"/>
        <w:bottom w:val="none" w:sz="0" w:space="0" w:color="auto"/>
        <w:right w:val="none" w:sz="0" w:space="0" w:color="auto"/>
      </w:divBdr>
    </w:div>
    <w:div w:id="1902518630">
      <w:marLeft w:val="0"/>
      <w:marRight w:val="0"/>
      <w:marTop w:val="0"/>
      <w:marBottom w:val="0"/>
      <w:divBdr>
        <w:top w:val="none" w:sz="0" w:space="0" w:color="auto"/>
        <w:left w:val="none" w:sz="0" w:space="0" w:color="auto"/>
        <w:bottom w:val="none" w:sz="0" w:space="0" w:color="auto"/>
        <w:right w:val="none" w:sz="0" w:space="0" w:color="auto"/>
      </w:divBdr>
    </w:div>
    <w:div w:id="1902518631">
      <w:marLeft w:val="0"/>
      <w:marRight w:val="0"/>
      <w:marTop w:val="0"/>
      <w:marBottom w:val="0"/>
      <w:divBdr>
        <w:top w:val="none" w:sz="0" w:space="0" w:color="auto"/>
        <w:left w:val="none" w:sz="0" w:space="0" w:color="auto"/>
        <w:bottom w:val="none" w:sz="0" w:space="0" w:color="auto"/>
        <w:right w:val="none" w:sz="0" w:space="0" w:color="auto"/>
      </w:divBdr>
    </w:div>
    <w:div w:id="1902518632">
      <w:marLeft w:val="0"/>
      <w:marRight w:val="0"/>
      <w:marTop w:val="0"/>
      <w:marBottom w:val="0"/>
      <w:divBdr>
        <w:top w:val="none" w:sz="0" w:space="0" w:color="auto"/>
        <w:left w:val="none" w:sz="0" w:space="0" w:color="auto"/>
        <w:bottom w:val="none" w:sz="0" w:space="0" w:color="auto"/>
        <w:right w:val="none" w:sz="0" w:space="0" w:color="auto"/>
      </w:divBdr>
    </w:div>
    <w:div w:id="1902518633">
      <w:marLeft w:val="0"/>
      <w:marRight w:val="0"/>
      <w:marTop w:val="0"/>
      <w:marBottom w:val="0"/>
      <w:divBdr>
        <w:top w:val="none" w:sz="0" w:space="0" w:color="auto"/>
        <w:left w:val="none" w:sz="0" w:space="0" w:color="auto"/>
        <w:bottom w:val="none" w:sz="0" w:space="0" w:color="auto"/>
        <w:right w:val="none" w:sz="0" w:space="0" w:color="auto"/>
      </w:divBdr>
    </w:div>
    <w:div w:id="1902518634">
      <w:marLeft w:val="0"/>
      <w:marRight w:val="0"/>
      <w:marTop w:val="0"/>
      <w:marBottom w:val="0"/>
      <w:divBdr>
        <w:top w:val="none" w:sz="0" w:space="0" w:color="auto"/>
        <w:left w:val="none" w:sz="0" w:space="0" w:color="auto"/>
        <w:bottom w:val="none" w:sz="0" w:space="0" w:color="auto"/>
        <w:right w:val="none" w:sz="0" w:space="0" w:color="auto"/>
      </w:divBdr>
    </w:div>
    <w:div w:id="1902518635">
      <w:marLeft w:val="0"/>
      <w:marRight w:val="0"/>
      <w:marTop w:val="0"/>
      <w:marBottom w:val="0"/>
      <w:divBdr>
        <w:top w:val="none" w:sz="0" w:space="0" w:color="auto"/>
        <w:left w:val="none" w:sz="0" w:space="0" w:color="auto"/>
        <w:bottom w:val="none" w:sz="0" w:space="0" w:color="auto"/>
        <w:right w:val="none" w:sz="0" w:space="0" w:color="auto"/>
      </w:divBdr>
    </w:div>
    <w:div w:id="1902518636">
      <w:marLeft w:val="0"/>
      <w:marRight w:val="0"/>
      <w:marTop w:val="0"/>
      <w:marBottom w:val="0"/>
      <w:divBdr>
        <w:top w:val="none" w:sz="0" w:space="0" w:color="auto"/>
        <w:left w:val="none" w:sz="0" w:space="0" w:color="auto"/>
        <w:bottom w:val="none" w:sz="0" w:space="0" w:color="auto"/>
        <w:right w:val="none" w:sz="0" w:space="0" w:color="auto"/>
      </w:divBdr>
    </w:div>
    <w:div w:id="1902518637">
      <w:marLeft w:val="0"/>
      <w:marRight w:val="0"/>
      <w:marTop w:val="0"/>
      <w:marBottom w:val="0"/>
      <w:divBdr>
        <w:top w:val="none" w:sz="0" w:space="0" w:color="auto"/>
        <w:left w:val="none" w:sz="0" w:space="0" w:color="auto"/>
        <w:bottom w:val="none" w:sz="0" w:space="0" w:color="auto"/>
        <w:right w:val="none" w:sz="0" w:space="0" w:color="auto"/>
      </w:divBdr>
    </w:div>
    <w:div w:id="1902518638">
      <w:marLeft w:val="0"/>
      <w:marRight w:val="0"/>
      <w:marTop w:val="0"/>
      <w:marBottom w:val="0"/>
      <w:divBdr>
        <w:top w:val="none" w:sz="0" w:space="0" w:color="auto"/>
        <w:left w:val="none" w:sz="0" w:space="0" w:color="auto"/>
        <w:bottom w:val="none" w:sz="0" w:space="0" w:color="auto"/>
        <w:right w:val="none" w:sz="0" w:space="0" w:color="auto"/>
      </w:divBdr>
    </w:div>
    <w:div w:id="1902518639">
      <w:marLeft w:val="0"/>
      <w:marRight w:val="0"/>
      <w:marTop w:val="0"/>
      <w:marBottom w:val="0"/>
      <w:divBdr>
        <w:top w:val="none" w:sz="0" w:space="0" w:color="auto"/>
        <w:left w:val="none" w:sz="0" w:space="0" w:color="auto"/>
        <w:bottom w:val="none" w:sz="0" w:space="0" w:color="auto"/>
        <w:right w:val="none" w:sz="0" w:space="0" w:color="auto"/>
      </w:divBdr>
    </w:div>
    <w:div w:id="1902518640">
      <w:marLeft w:val="0"/>
      <w:marRight w:val="0"/>
      <w:marTop w:val="0"/>
      <w:marBottom w:val="0"/>
      <w:divBdr>
        <w:top w:val="none" w:sz="0" w:space="0" w:color="auto"/>
        <w:left w:val="none" w:sz="0" w:space="0" w:color="auto"/>
        <w:bottom w:val="none" w:sz="0" w:space="0" w:color="auto"/>
        <w:right w:val="none" w:sz="0" w:space="0" w:color="auto"/>
      </w:divBdr>
    </w:div>
    <w:div w:id="1902518641">
      <w:marLeft w:val="0"/>
      <w:marRight w:val="0"/>
      <w:marTop w:val="0"/>
      <w:marBottom w:val="0"/>
      <w:divBdr>
        <w:top w:val="none" w:sz="0" w:space="0" w:color="auto"/>
        <w:left w:val="none" w:sz="0" w:space="0" w:color="auto"/>
        <w:bottom w:val="none" w:sz="0" w:space="0" w:color="auto"/>
        <w:right w:val="none" w:sz="0" w:space="0" w:color="auto"/>
      </w:divBdr>
    </w:div>
    <w:div w:id="1902518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2360</Words>
  <Characters>13452</Characters>
  <Application>Microsoft Office Outlook</Application>
  <DocSecurity>0</DocSecurity>
  <Lines>0</Lines>
  <Paragraphs>0</Paragraphs>
  <ScaleCrop>false</ScaleCrop>
  <Company>Administration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cants1</dc:creator>
  <cp:keywords/>
  <dc:description/>
  <cp:lastModifiedBy>02</cp:lastModifiedBy>
  <cp:revision>3</cp:revision>
  <cp:lastPrinted>2013-02-12T04:32:00Z</cp:lastPrinted>
  <dcterms:created xsi:type="dcterms:W3CDTF">2013-01-29T04:44:00Z</dcterms:created>
  <dcterms:modified xsi:type="dcterms:W3CDTF">2013-02-12T04:33:00Z</dcterms:modified>
</cp:coreProperties>
</file>