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E0" w:rsidRDefault="00DA0CE0" w:rsidP="00DA0CE0">
      <w:pPr>
        <w:pStyle w:val="a3"/>
        <w:spacing w:before="0" w:beforeAutospacing="0" w:after="0" w:afterAutospacing="0"/>
        <w:jc w:val="right"/>
        <w:rPr>
          <w:sz w:val="22"/>
          <w:szCs w:val="22"/>
        </w:rPr>
      </w:pPr>
      <w:r>
        <w:rPr>
          <w:rFonts w:eastAsia="+mn-ea"/>
          <w:color w:val="000000"/>
          <w:sz w:val="22"/>
          <w:szCs w:val="22"/>
        </w:rPr>
        <w:t xml:space="preserve">Приложение № 1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к решению Собрания депутатов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муниципального образования поселок Уренгой </w:t>
      </w:r>
    </w:p>
    <w:p w:rsidR="00DA0CE0" w:rsidRDefault="00DA0CE0" w:rsidP="00DA0CE0">
      <w:pPr>
        <w:pStyle w:val="a3"/>
        <w:spacing w:before="0" w:beforeAutospacing="0" w:after="0" w:afterAutospacing="0"/>
        <w:jc w:val="right"/>
        <w:rPr>
          <w:sz w:val="22"/>
          <w:szCs w:val="22"/>
        </w:rPr>
      </w:pPr>
      <w:r>
        <w:rPr>
          <w:rFonts w:eastAsia="+mn-ea"/>
          <w:color w:val="000000"/>
          <w:sz w:val="22"/>
          <w:szCs w:val="22"/>
        </w:rPr>
        <w:t>от  22 декабря 2016 № 190</w:t>
      </w: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jc w:val="center"/>
        <w:rPr>
          <w:b/>
          <w:bCs/>
          <w:sz w:val="22"/>
          <w:szCs w:val="22"/>
        </w:rPr>
      </w:pPr>
      <w:r>
        <w:rPr>
          <w:b/>
          <w:bCs/>
          <w:sz w:val="22"/>
          <w:szCs w:val="22"/>
        </w:rPr>
        <w:t>Положение</w:t>
      </w:r>
    </w:p>
    <w:p w:rsidR="00DA0CE0" w:rsidRDefault="00DA0CE0" w:rsidP="00DA0CE0">
      <w:pPr>
        <w:jc w:val="center"/>
        <w:rPr>
          <w:b/>
          <w:sz w:val="22"/>
          <w:szCs w:val="22"/>
        </w:rPr>
      </w:pPr>
      <w:proofErr w:type="gramStart"/>
      <w:r>
        <w:rPr>
          <w:b/>
          <w:sz w:val="22"/>
          <w:szCs w:val="22"/>
        </w:rPr>
        <w:t>о порядке предоставления гражданами, претендующими на замещение муниципальных должностей муниципального образования поселок Уренгой  и лицами, замещающими муниципальные должности муниципального образования поселок Уренгой, сведений о доходах, об имуществе и обязательствах имущественного характера и лицами, замещающими муниципальные должности муниципального образования поселок Уренгой, сведений о своих расходах, а также о расходах своих супруги (супруга) и несовершеннолетних детей</w:t>
      </w:r>
      <w:proofErr w:type="gramEnd"/>
    </w:p>
    <w:p w:rsidR="00DA0CE0" w:rsidRDefault="00DA0CE0" w:rsidP="00DA0CE0">
      <w:pPr>
        <w:jc w:val="both"/>
        <w:rPr>
          <w:b/>
          <w:bCs/>
          <w:sz w:val="22"/>
          <w:szCs w:val="22"/>
        </w:rPr>
      </w:pPr>
    </w:p>
    <w:p w:rsidR="00DA0CE0" w:rsidRDefault="00DA0CE0" w:rsidP="00DA0CE0">
      <w:pPr>
        <w:jc w:val="both"/>
        <w:rPr>
          <w:sz w:val="22"/>
          <w:szCs w:val="22"/>
        </w:rPr>
      </w:pPr>
      <w:r>
        <w:rPr>
          <w:sz w:val="22"/>
          <w:szCs w:val="22"/>
        </w:rPr>
        <w:t xml:space="preserve">         1. </w:t>
      </w:r>
      <w:proofErr w:type="gramStart"/>
      <w:r>
        <w:rPr>
          <w:sz w:val="22"/>
          <w:szCs w:val="22"/>
        </w:rPr>
        <w:t>Настоящим Положением определяется порядок предоставления гражданами, претендующими на замещение муниципальных должностей муниципального образования поселок Уренгой, а также лицами, замещающими муниципальные должности муниципального образования поселок Уренгой сведений о полученных ими доходах, об имуществе и об их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 (далее - сведения о доходах</w:t>
      </w:r>
      <w:proofErr w:type="gramEnd"/>
      <w:r>
        <w:rPr>
          <w:sz w:val="22"/>
          <w:szCs w:val="22"/>
        </w:rPr>
        <w:t>, об имуществе и обязательствах имущественного характера) и порядок предоставления лицами, замещающими муниципальные должности муниципального образования поселок Уренгой сведений о своих расходах, а также о расходах своих супруги (супруга) и несовершеннолетних детей (далее - сведения о расходах).</w:t>
      </w:r>
    </w:p>
    <w:p w:rsidR="00DA0CE0" w:rsidRDefault="00DA0CE0" w:rsidP="00DA0CE0">
      <w:pPr>
        <w:jc w:val="both"/>
        <w:rPr>
          <w:sz w:val="22"/>
          <w:szCs w:val="22"/>
        </w:rPr>
      </w:pPr>
      <w:r>
        <w:rPr>
          <w:sz w:val="22"/>
          <w:szCs w:val="22"/>
        </w:rPr>
        <w:t xml:space="preserve">         2. </w:t>
      </w:r>
      <w:proofErr w:type="gramStart"/>
      <w:r>
        <w:rPr>
          <w:sz w:val="22"/>
          <w:szCs w:val="22"/>
        </w:rP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муниципального образования поселок Уренгой, и лица, замещающие муниципальные должности муниципального образования поселок Уренгой, для которых федеральными законами или законами и нормативными актами автономного округа не установлены иные порядок и формы представления указанных сведений.</w:t>
      </w:r>
      <w:proofErr w:type="gramEnd"/>
    </w:p>
    <w:p w:rsidR="00DA0CE0" w:rsidRDefault="00DA0CE0" w:rsidP="00DA0CE0">
      <w:pPr>
        <w:jc w:val="both"/>
        <w:rPr>
          <w:sz w:val="22"/>
          <w:szCs w:val="22"/>
        </w:rPr>
      </w:pPr>
      <w:r>
        <w:rPr>
          <w:sz w:val="22"/>
          <w:szCs w:val="22"/>
        </w:rPr>
        <w:t xml:space="preserve"> </w:t>
      </w:r>
      <w:r>
        <w:rPr>
          <w:sz w:val="22"/>
          <w:szCs w:val="22"/>
        </w:rPr>
        <w:tab/>
        <w:t>Сведения о расходах в соответствии с настоящим Положением представляет лица, замещающие муниципальные должности муниципального образования поселок Уренгой, для которых федеральными законами или законами и нормативными правовыми актами автономного округа не установлены иные порядок и формы представления указанных сведений.</w:t>
      </w:r>
    </w:p>
    <w:p w:rsidR="00DA0CE0" w:rsidRDefault="00DA0CE0" w:rsidP="00DA0CE0">
      <w:pPr>
        <w:jc w:val="both"/>
        <w:rPr>
          <w:sz w:val="22"/>
          <w:szCs w:val="22"/>
        </w:rPr>
      </w:pPr>
      <w:r>
        <w:rPr>
          <w:sz w:val="22"/>
          <w:szCs w:val="22"/>
        </w:rPr>
        <w:t xml:space="preserve">         3. Сведения о доходах, об имуществе и обязательствах имущественного характера, представляемые в соответствии со статьей 8 Федерального закона от 25 декабря 2008 года   № 273-ФЗ «О противодействии коррупции» (далее - Федеральный закон «О противодействии коррупции») и другими федеральными законами, включают в себя, в том числе сведения:</w:t>
      </w:r>
    </w:p>
    <w:p w:rsidR="00DA0CE0" w:rsidRDefault="00DA0CE0" w:rsidP="00DA0CE0">
      <w:pPr>
        <w:autoSpaceDE w:val="0"/>
        <w:autoSpaceDN w:val="0"/>
        <w:adjustRightInd w:val="0"/>
        <w:ind w:firstLine="540"/>
        <w:jc w:val="both"/>
        <w:rPr>
          <w:sz w:val="22"/>
          <w:szCs w:val="22"/>
        </w:rPr>
      </w:pPr>
      <w:r>
        <w:rPr>
          <w:sz w:val="22"/>
          <w:szCs w:val="22"/>
        </w:rPr>
        <w:t>а) о счетах (вкладах) и наличных денежных средствах в иностранных банках, расположенных за пределами территории Российской Федерации;</w:t>
      </w:r>
    </w:p>
    <w:p w:rsidR="00DA0CE0" w:rsidRDefault="00DA0CE0" w:rsidP="00DA0CE0">
      <w:pPr>
        <w:autoSpaceDE w:val="0"/>
        <w:autoSpaceDN w:val="0"/>
        <w:adjustRightInd w:val="0"/>
        <w:ind w:firstLine="540"/>
        <w:jc w:val="both"/>
        <w:rPr>
          <w:sz w:val="22"/>
          <w:szCs w:val="22"/>
        </w:rPr>
      </w:pPr>
      <w:r>
        <w:rPr>
          <w:sz w:val="22"/>
          <w:szCs w:val="22"/>
        </w:rPr>
        <w:t>б) о государственных ценных бумагах иностранных государстве, облигациях и акциях иных иностранных эмитентов;</w:t>
      </w:r>
    </w:p>
    <w:p w:rsidR="00DA0CE0" w:rsidRDefault="00DA0CE0" w:rsidP="00DA0CE0">
      <w:pPr>
        <w:autoSpaceDE w:val="0"/>
        <w:autoSpaceDN w:val="0"/>
        <w:adjustRightInd w:val="0"/>
        <w:ind w:firstLine="540"/>
        <w:jc w:val="both"/>
        <w:rPr>
          <w:sz w:val="22"/>
          <w:szCs w:val="22"/>
        </w:rPr>
      </w:pPr>
      <w:r>
        <w:rPr>
          <w:sz w:val="22"/>
          <w:szCs w:val="22"/>
        </w:rPr>
        <w:t>в) о недвижимом имуществе, находящемся за пределами территории Российской Федерации;</w:t>
      </w:r>
    </w:p>
    <w:p w:rsidR="00DA0CE0" w:rsidRDefault="00DA0CE0" w:rsidP="00DA0CE0">
      <w:pPr>
        <w:autoSpaceDE w:val="0"/>
        <w:autoSpaceDN w:val="0"/>
        <w:adjustRightInd w:val="0"/>
        <w:ind w:firstLine="540"/>
        <w:jc w:val="both"/>
        <w:rPr>
          <w:sz w:val="22"/>
          <w:szCs w:val="22"/>
        </w:rPr>
      </w:pPr>
      <w:r>
        <w:rPr>
          <w:sz w:val="22"/>
          <w:szCs w:val="22"/>
        </w:rPr>
        <w:t>г) об обязательствах имущественного характера за пределами территории Российской Федерации.</w:t>
      </w:r>
    </w:p>
    <w:p w:rsidR="00DA0CE0" w:rsidRDefault="00DA0CE0" w:rsidP="00DA0CE0">
      <w:pPr>
        <w:autoSpaceDE w:val="0"/>
        <w:autoSpaceDN w:val="0"/>
        <w:adjustRightInd w:val="0"/>
        <w:ind w:firstLine="540"/>
        <w:jc w:val="both"/>
        <w:rPr>
          <w:sz w:val="22"/>
          <w:szCs w:val="22"/>
        </w:rPr>
      </w:pPr>
      <w:r>
        <w:rPr>
          <w:sz w:val="22"/>
          <w:szCs w:val="22"/>
        </w:rPr>
        <w:t xml:space="preserve">4. </w:t>
      </w:r>
      <w:proofErr w:type="gramStart"/>
      <w:r>
        <w:rPr>
          <w:sz w:val="22"/>
          <w:szCs w:val="22"/>
        </w:rPr>
        <w:t>Гражданин, претендующий на замещение муниципальных должностей  муниципального образования поселок Уренгой, обязан при назначении на муниципальную должность, а впоследствии ежегодно, не позднее 30 апреля года, следующего за отчетным финансовым годом, представлять в отдел нормативно-правовой и кадровой работы Администрации муниципального образования поселок Уренгой сведения о полученных им доходах, об имуществе и обязательствах имущественного характера, а также сведения о доходах супруги (супруга) и</w:t>
      </w:r>
      <w:proofErr w:type="gramEnd"/>
      <w:r>
        <w:rPr>
          <w:sz w:val="22"/>
          <w:szCs w:val="22"/>
        </w:rPr>
        <w:t xml:space="preserve"> несовершеннолетних детей, об имуществе и об их обязательствах имущественного характера.</w:t>
      </w:r>
    </w:p>
    <w:p w:rsidR="00DA0CE0" w:rsidRDefault="00DA0CE0" w:rsidP="00DA0CE0">
      <w:pPr>
        <w:autoSpaceDE w:val="0"/>
        <w:autoSpaceDN w:val="0"/>
        <w:adjustRightInd w:val="0"/>
        <w:ind w:firstLine="540"/>
        <w:jc w:val="both"/>
        <w:rPr>
          <w:sz w:val="22"/>
          <w:szCs w:val="22"/>
        </w:rPr>
      </w:pPr>
      <w:r>
        <w:rPr>
          <w:sz w:val="22"/>
          <w:szCs w:val="22"/>
        </w:rPr>
        <w:t xml:space="preserve">5. </w:t>
      </w:r>
      <w:proofErr w:type="gramStart"/>
      <w:r>
        <w:rPr>
          <w:sz w:val="22"/>
          <w:szCs w:val="22"/>
        </w:rPr>
        <w:t xml:space="preserve">Сведения о расходах представляются по утвержденным формам справок лицами, замещающими муниципальные должности муниципального образования поселок Уренгой,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w:t>
      </w:r>
      <w:r>
        <w:rPr>
          <w:sz w:val="22"/>
          <w:szCs w:val="22"/>
        </w:rPr>
        <w:lastRenderedPageBreak/>
        <w:t>капиталах организаций) если сумма сделки превышает общий доход лица, замещающего муниципальную должность муниципального образования поселок Уренгой, и его супруги (супруга) за три последних</w:t>
      </w:r>
      <w:proofErr w:type="gramEnd"/>
      <w:r>
        <w:rPr>
          <w:sz w:val="22"/>
          <w:szCs w:val="22"/>
        </w:rPr>
        <w:t xml:space="preserve"> года, предшествующих совершению сделки, и об источниках получения средств, за счет которых совершена данная сделка.</w:t>
      </w:r>
    </w:p>
    <w:p w:rsidR="00DA0CE0" w:rsidRDefault="00DA0CE0" w:rsidP="00DA0CE0">
      <w:pPr>
        <w:autoSpaceDE w:val="0"/>
        <w:autoSpaceDN w:val="0"/>
        <w:adjustRightInd w:val="0"/>
        <w:ind w:firstLine="540"/>
        <w:jc w:val="both"/>
        <w:rPr>
          <w:sz w:val="22"/>
          <w:szCs w:val="22"/>
        </w:rPr>
      </w:pPr>
      <w:r>
        <w:rPr>
          <w:sz w:val="22"/>
          <w:szCs w:val="22"/>
        </w:rPr>
        <w:t>6. Гражданин, претендующий на замещение муниципальной должности муниципального образования поселок Уренгой, представляет:</w:t>
      </w:r>
    </w:p>
    <w:p w:rsidR="00DA0CE0" w:rsidRDefault="00DA0CE0" w:rsidP="00DA0CE0">
      <w:pPr>
        <w:autoSpaceDE w:val="0"/>
        <w:autoSpaceDN w:val="0"/>
        <w:adjustRightInd w:val="0"/>
        <w:ind w:firstLine="540"/>
        <w:jc w:val="both"/>
        <w:rPr>
          <w:sz w:val="22"/>
          <w:szCs w:val="22"/>
        </w:rPr>
      </w:pPr>
      <w:proofErr w:type="gramStart"/>
      <w:r>
        <w:rPr>
          <w:sz w:val="22"/>
          <w:szCs w:val="2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документы для замещения муниципальной должности, а также сведения об имуществе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w:t>
      </w:r>
      <w:proofErr w:type="gramEnd"/>
      <w:r>
        <w:rPr>
          <w:sz w:val="22"/>
          <w:szCs w:val="22"/>
        </w:rPr>
        <w:t xml:space="preserve"> (на отчетную дату);</w:t>
      </w:r>
    </w:p>
    <w:p w:rsidR="00DA0CE0" w:rsidRDefault="00DA0CE0" w:rsidP="00DA0CE0">
      <w:pPr>
        <w:autoSpaceDE w:val="0"/>
        <w:autoSpaceDN w:val="0"/>
        <w:adjustRightInd w:val="0"/>
        <w:ind w:firstLine="540"/>
        <w:jc w:val="both"/>
        <w:rPr>
          <w:sz w:val="22"/>
          <w:szCs w:val="22"/>
        </w:rPr>
      </w:pPr>
      <w:proofErr w:type="gramStart"/>
      <w:r>
        <w:rPr>
          <w:sz w:val="22"/>
          <w:szCs w:val="2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и об их обстоятельствах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w:t>
      </w:r>
      <w:proofErr w:type="gramEnd"/>
      <w:r>
        <w:rPr>
          <w:sz w:val="22"/>
          <w:szCs w:val="22"/>
        </w:rPr>
        <w:t xml:space="preserve"> дату).</w:t>
      </w:r>
    </w:p>
    <w:p w:rsidR="00DA0CE0" w:rsidRDefault="00DA0CE0" w:rsidP="00DA0CE0">
      <w:pPr>
        <w:autoSpaceDE w:val="0"/>
        <w:autoSpaceDN w:val="0"/>
        <w:adjustRightInd w:val="0"/>
        <w:ind w:firstLine="540"/>
        <w:jc w:val="both"/>
        <w:rPr>
          <w:sz w:val="22"/>
          <w:szCs w:val="22"/>
        </w:rPr>
      </w:pPr>
      <w:r>
        <w:rPr>
          <w:sz w:val="22"/>
          <w:szCs w:val="22"/>
        </w:rPr>
        <w:t>7. Лицо, замещающее муниципальную должность муниципального образования поселок Уренгой, представляет ежегодно:</w:t>
      </w:r>
    </w:p>
    <w:p w:rsidR="00DA0CE0" w:rsidRDefault="00DA0CE0" w:rsidP="00DA0CE0">
      <w:pPr>
        <w:autoSpaceDE w:val="0"/>
        <w:autoSpaceDN w:val="0"/>
        <w:adjustRightInd w:val="0"/>
        <w:ind w:firstLine="540"/>
        <w:jc w:val="both"/>
        <w:rPr>
          <w:sz w:val="22"/>
          <w:szCs w:val="22"/>
        </w:rPr>
      </w:pPr>
      <w:r>
        <w:rPr>
          <w:sz w:val="22"/>
          <w:szCs w:val="2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и о своих обязательствах имущественного характера по состоянию на конец отчетного периода.</w:t>
      </w:r>
    </w:p>
    <w:p w:rsidR="00DA0CE0" w:rsidRDefault="00DA0CE0" w:rsidP="00DA0CE0">
      <w:pPr>
        <w:autoSpaceDE w:val="0"/>
        <w:autoSpaceDN w:val="0"/>
        <w:adjustRightInd w:val="0"/>
        <w:ind w:firstLine="540"/>
        <w:jc w:val="both"/>
        <w:rPr>
          <w:sz w:val="22"/>
          <w:szCs w:val="22"/>
        </w:rPr>
      </w:pPr>
      <w:r>
        <w:rPr>
          <w:sz w:val="22"/>
          <w:szCs w:val="2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 их обязательствах имущественного характера по состоянию на конец отчетного периода.</w:t>
      </w:r>
    </w:p>
    <w:p w:rsidR="00DA0CE0" w:rsidRDefault="00DA0CE0" w:rsidP="00DA0CE0">
      <w:pPr>
        <w:autoSpaceDE w:val="0"/>
        <w:autoSpaceDN w:val="0"/>
        <w:adjustRightInd w:val="0"/>
        <w:ind w:firstLine="540"/>
        <w:jc w:val="both"/>
        <w:rPr>
          <w:sz w:val="22"/>
          <w:szCs w:val="22"/>
        </w:rPr>
      </w:pPr>
      <w:r>
        <w:rPr>
          <w:sz w:val="22"/>
          <w:szCs w:val="22"/>
        </w:rPr>
        <w:t>8. В случае</w:t>
      </w:r>
      <w:proofErr w:type="gramStart"/>
      <w:r>
        <w:rPr>
          <w:sz w:val="22"/>
          <w:szCs w:val="22"/>
        </w:rPr>
        <w:t>,</w:t>
      </w:r>
      <w:proofErr w:type="gramEnd"/>
      <w:r>
        <w:rPr>
          <w:sz w:val="22"/>
          <w:szCs w:val="22"/>
        </w:rPr>
        <w:t xml:space="preserve"> если гражданин, претендующий на замещение муниципальной должности муниципального образования поселок Уренгой, или лица, замещающие муниципальные должности муниципального образования поселок Уренгой, обнаружили, что в представленных ими сведениях о доходах, об имуществе и обстоятельствах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A0CE0" w:rsidRDefault="00DA0CE0" w:rsidP="00DA0CE0">
      <w:pPr>
        <w:autoSpaceDE w:val="0"/>
        <w:autoSpaceDN w:val="0"/>
        <w:adjustRightInd w:val="0"/>
        <w:ind w:firstLine="540"/>
        <w:jc w:val="both"/>
        <w:rPr>
          <w:sz w:val="22"/>
          <w:szCs w:val="22"/>
        </w:rPr>
      </w:pPr>
      <w:r>
        <w:rPr>
          <w:sz w:val="22"/>
          <w:szCs w:val="22"/>
        </w:rPr>
        <w:t>Лица, замещающие муниципальные должности муниципального образования поселок Уренгой, могут представить уточненные сведения в одного месяца после окончания срока, указанного в пункте 4 настоящего Положения.</w:t>
      </w:r>
    </w:p>
    <w:p w:rsidR="00DA0CE0" w:rsidRDefault="00DA0CE0" w:rsidP="00DA0CE0">
      <w:pPr>
        <w:autoSpaceDE w:val="0"/>
        <w:autoSpaceDN w:val="0"/>
        <w:adjustRightInd w:val="0"/>
        <w:ind w:firstLine="540"/>
        <w:jc w:val="both"/>
        <w:rPr>
          <w:sz w:val="22"/>
          <w:szCs w:val="22"/>
        </w:rPr>
      </w:pPr>
      <w:r>
        <w:rPr>
          <w:sz w:val="22"/>
          <w:szCs w:val="22"/>
        </w:rPr>
        <w:t>9. В случае непредставления по объективным причинам лицом, замещающим муниципальную должность муниципального образования поселок Уренгой,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муниципального образования поселок Уренгой.</w:t>
      </w:r>
    </w:p>
    <w:p w:rsidR="00DA0CE0" w:rsidRDefault="00DA0CE0" w:rsidP="00DA0CE0">
      <w:pPr>
        <w:autoSpaceDE w:val="0"/>
        <w:autoSpaceDN w:val="0"/>
        <w:adjustRightInd w:val="0"/>
        <w:ind w:firstLine="540"/>
        <w:jc w:val="both"/>
        <w:rPr>
          <w:sz w:val="22"/>
          <w:szCs w:val="22"/>
        </w:rPr>
      </w:pPr>
      <w:r>
        <w:rPr>
          <w:sz w:val="22"/>
          <w:szCs w:val="22"/>
        </w:rPr>
        <w:t xml:space="preserve">10. </w:t>
      </w:r>
      <w:proofErr w:type="gramStart"/>
      <w:r>
        <w:rPr>
          <w:sz w:val="22"/>
          <w:szCs w:val="22"/>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муниципальной должности муниципального образования поселок Уренгой, и лицами, замещающими муниципальные должности муниципального образования поселок Уренгой, осуществляется в соответствии с Положением о проверке достоверности и полноты сведений, представляемых лицами, замещающими муниципальные должности, утвержденным решением Собрания депутатов муниципального образования</w:t>
      </w:r>
      <w:proofErr w:type="gramEnd"/>
      <w:r>
        <w:rPr>
          <w:sz w:val="22"/>
          <w:szCs w:val="22"/>
        </w:rPr>
        <w:t xml:space="preserve"> поселок Уренгой.</w:t>
      </w:r>
    </w:p>
    <w:p w:rsidR="00DA0CE0" w:rsidRDefault="00DA0CE0" w:rsidP="00DA0CE0">
      <w:pPr>
        <w:autoSpaceDE w:val="0"/>
        <w:autoSpaceDN w:val="0"/>
        <w:adjustRightInd w:val="0"/>
        <w:ind w:firstLine="540"/>
        <w:jc w:val="both"/>
        <w:rPr>
          <w:sz w:val="22"/>
          <w:szCs w:val="22"/>
        </w:rPr>
      </w:pPr>
      <w:r>
        <w:rPr>
          <w:sz w:val="22"/>
          <w:szCs w:val="22"/>
        </w:rPr>
        <w:t>11.Проверка достоверности и полноты сведений о расходах и сведений об источниках получения средств, за счет которых совершена сделка, осуществляется в порядке, устанавливаемом Указом Президента Российской Федерации.</w:t>
      </w:r>
    </w:p>
    <w:p w:rsidR="00DA0CE0" w:rsidRDefault="00DA0CE0" w:rsidP="00DA0CE0">
      <w:pPr>
        <w:autoSpaceDE w:val="0"/>
        <w:autoSpaceDN w:val="0"/>
        <w:adjustRightInd w:val="0"/>
        <w:ind w:firstLine="540"/>
        <w:jc w:val="both"/>
        <w:rPr>
          <w:sz w:val="22"/>
          <w:szCs w:val="22"/>
        </w:rPr>
      </w:pPr>
      <w:r>
        <w:rPr>
          <w:sz w:val="22"/>
          <w:szCs w:val="22"/>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муниципальной должности муниципального образования поселок Уренгой, и лицами, </w:t>
      </w:r>
      <w:r>
        <w:rPr>
          <w:sz w:val="22"/>
          <w:szCs w:val="22"/>
        </w:rPr>
        <w:lastRenderedPageBreak/>
        <w:t>замещающими муниципальные должности муниципального образования поселок Уренгой, относятся к информации ограниченного доступа.</w:t>
      </w:r>
    </w:p>
    <w:p w:rsidR="00DA0CE0" w:rsidRDefault="00DA0CE0" w:rsidP="00DA0CE0">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13. </w:t>
      </w:r>
      <w:proofErr w:type="gramStart"/>
      <w:r>
        <w:rPr>
          <w:rFonts w:eastAsiaTheme="minorHAnsi"/>
          <w:sz w:val="22"/>
          <w:szCs w:val="22"/>
          <w:lang w:eastAsia="en-US"/>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муниципального образования поселок Уренгой, и его супруги (супруга) за три последних года, предшествующих отчетному периоду, размещаются</w:t>
      </w:r>
      <w:proofErr w:type="gramEnd"/>
      <w:r>
        <w:rPr>
          <w:rFonts w:eastAsiaTheme="minorHAnsi"/>
          <w:sz w:val="22"/>
          <w:szCs w:val="22"/>
          <w:lang w:eastAsia="en-US"/>
        </w:rPr>
        <w:t xml:space="preserve"> в информационно-телекоммуникационной сети Интернет и представляются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DA0CE0" w:rsidRDefault="00DA0CE0" w:rsidP="00DA0CE0">
      <w:pPr>
        <w:autoSpaceDE w:val="0"/>
        <w:autoSpaceDN w:val="0"/>
        <w:adjustRightInd w:val="0"/>
        <w:ind w:firstLine="540"/>
        <w:jc w:val="both"/>
        <w:rPr>
          <w:rFonts w:eastAsiaTheme="minorHAnsi"/>
          <w:sz w:val="22"/>
          <w:szCs w:val="22"/>
          <w:lang w:eastAsia="en-US"/>
        </w:rPr>
      </w:pPr>
      <w:r>
        <w:rPr>
          <w:rFonts w:eastAsiaTheme="minorHAnsi"/>
          <w:sz w:val="22"/>
          <w:szCs w:val="22"/>
          <w:lang w:eastAsia="en-US"/>
        </w:rPr>
        <w:t xml:space="preserve">14. </w:t>
      </w:r>
      <w:proofErr w:type="gramStart"/>
      <w:r>
        <w:rPr>
          <w:rFonts w:eastAsiaTheme="minorHAnsi"/>
          <w:sz w:val="22"/>
          <w:szCs w:val="22"/>
          <w:lang w:eastAsia="en-US"/>
        </w:rPr>
        <w:t>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и со сведениями о расходах, об источниках полученных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w:t>
      </w:r>
      <w:proofErr w:type="gramEnd"/>
      <w:r>
        <w:rPr>
          <w:rFonts w:eastAsiaTheme="minorHAnsi"/>
          <w:sz w:val="22"/>
          <w:szCs w:val="22"/>
          <w:lang w:eastAsia="en-US"/>
        </w:rPr>
        <w:t xml:space="preserve"> общий доход лица, замещающего муниципальную должность муниципального образования поселок Уренгой, и его супруги (супруга) за три последних года, предшествующих отчетному периоду данным лицом,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A0CE0" w:rsidRDefault="00DA0CE0" w:rsidP="00DA0CE0">
      <w:pPr>
        <w:autoSpaceDE w:val="0"/>
        <w:autoSpaceDN w:val="0"/>
        <w:adjustRightInd w:val="0"/>
        <w:ind w:firstLine="540"/>
        <w:jc w:val="both"/>
        <w:rPr>
          <w:sz w:val="22"/>
          <w:szCs w:val="22"/>
        </w:rPr>
      </w:pPr>
      <w:r>
        <w:rPr>
          <w:sz w:val="22"/>
          <w:szCs w:val="22"/>
        </w:rPr>
        <w:t xml:space="preserve">15. </w:t>
      </w:r>
      <w:proofErr w:type="gramStart"/>
      <w:r>
        <w:rPr>
          <w:sz w:val="22"/>
          <w:szCs w:val="22"/>
        </w:rPr>
        <w:t>Сведения о доходах, об имуществе и обязательствах имущественного характера, представленные в соответствии с настоящим Положением лицами, замещающими муниципальные должности муниципального образования поселок Уренгой, при наделении полномочиями по должности (назначении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 образования поселок Уренгой.</w:t>
      </w:r>
      <w:proofErr w:type="gramEnd"/>
    </w:p>
    <w:p w:rsidR="00DA0CE0" w:rsidRDefault="00DA0CE0" w:rsidP="00DA0CE0">
      <w:pPr>
        <w:autoSpaceDE w:val="0"/>
        <w:autoSpaceDN w:val="0"/>
        <w:adjustRightInd w:val="0"/>
        <w:ind w:firstLine="540"/>
        <w:jc w:val="both"/>
        <w:rPr>
          <w:sz w:val="22"/>
          <w:szCs w:val="22"/>
        </w:rPr>
      </w:pPr>
      <w:proofErr w:type="gramStart"/>
      <w:r>
        <w:rPr>
          <w:sz w:val="22"/>
          <w:szCs w:val="22"/>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муниципальную должность муниципального образования поселок Уренгой, эти справки в дальнейшем не могут быть использованы и подлежат уничтожению.</w:t>
      </w:r>
      <w:proofErr w:type="gramEnd"/>
    </w:p>
    <w:p w:rsidR="00DA0CE0" w:rsidRDefault="00DA0CE0" w:rsidP="00DA0CE0">
      <w:pPr>
        <w:autoSpaceDE w:val="0"/>
        <w:autoSpaceDN w:val="0"/>
        <w:adjustRightInd w:val="0"/>
        <w:ind w:firstLine="540"/>
        <w:jc w:val="both"/>
        <w:rPr>
          <w:sz w:val="22"/>
          <w:szCs w:val="22"/>
        </w:rPr>
      </w:pPr>
      <w:r>
        <w:rPr>
          <w:sz w:val="22"/>
          <w:szCs w:val="22"/>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муниципальной должности муниципального образования поселок Уренгой, и лица, замещающие муниципальные должности муниципального образования поселок Уренгой, несут ответственность в соответствии с федеральными конституционными законами, федеральными законами и законами автономного округа.</w:t>
      </w:r>
    </w:p>
    <w:p w:rsidR="00DA0CE0" w:rsidRDefault="00DA0CE0" w:rsidP="00DA0CE0">
      <w:pPr>
        <w:autoSpaceDE w:val="0"/>
        <w:autoSpaceDN w:val="0"/>
        <w:adjustRightInd w:val="0"/>
        <w:ind w:firstLine="540"/>
        <w:jc w:val="both"/>
        <w:rPr>
          <w:sz w:val="22"/>
          <w:szCs w:val="22"/>
        </w:rPr>
      </w:pPr>
      <w:r>
        <w:rPr>
          <w:rFonts w:eastAsiaTheme="minorHAnsi"/>
          <w:sz w:val="22"/>
          <w:szCs w:val="22"/>
          <w:lang w:eastAsia="en-US"/>
        </w:rPr>
        <w:t xml:space="preserve">17. </w:t>
      </w:r>
      <w:proofErr w:type="gramStart"/>
      <w:r>
        <w:rPr>
          <w:rFonts w:eastAsiaTheme="minorHAnsi"/>
          <w:sz w:val="22"/>
          <w:szCs w:val="22"/>
          <w:lang w:eastAsia="en-US"/>
        </w:rPr>
        <w:t>Невыполнение лицами, замещающими муниципальные должности муниципального образования поселок Уренгой, обязанностей по представлению сведений о расходах,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данного лица и его супруги</w:t>
      </w:r>
      <w:proofErr w:type="gramEnd"/>
      <w:r>
        <w:rPr>
          <w:rFonts w:eastAsiaTheme="minorHAnsi"/>
          <w:sz w:val="22"/>
          <w:szCs w:val="22"/>
          <w:lang w:eastAsia="en-US"/>
        </w:rPr>
        <w:t xml:space="preserve"> (супруга) за три последних года, предшествующих отчетному периоду, является правонарушением, влекущим в установленном порядке освобождение от замещаемой (занимаемой) должности.</w:t>
      </w:r>
      <w:r>
        <w:rPr>
          <w:sz w:val="22"/>
          <w:szCs w:val="22"/>
        </w:rPr>
        <w:t xml:space="preserve"> </w:t>
      </w: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sz w:val="22"/>
          <w:szCs w:val="22"/>
        </w:rPr>
      </w:pPr>
      <w:r>
        <w:rPr>
          <w:rFonts w:eastAsia="+mn-ea"/>
          <w:color w:val="000000"/>
          <w:sz w:val="22"/>
          <w:szCs w:val="22"/>
        </w:rPr>
        <w:t xml:space="preserve">Приложение № 2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к решению Собрания депутатов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муниципального образования поселок Уренгой </w:t>
      </w:r>
    </w:p>
    <w:p w:rsidR="00DA0CE0" w:rsidRDefault="00DA0CE0" w:rsidP="00DA0CE0">
      <w:pPr>
        <w:pStyle w:val="a3"/>
        <w:spacing w:before="0" w:beforeAutospacing="0" w:after="0" w:afterAutospacing="0"/>
        <w:jc w:val="right"/>
        <w:rPr>
          <w:sz w:val="22"/>
          <w:szCs w:val="22"/>
        </w:rPr>
      </w:pPr>
      <w:r>
        <w:rPr>
          <w:rFonts w:eastAsia="+mn-ea"/>
          <w:color w:val="000000"/>
          <w:sz w:val="22"/>
          <w:szCs w:val="22"/>
        </w:rPr>
        <w:t>от  22 декабря 2016 № 190</w:t>
      </w:r>
    </w:p>
    <w:p w:rsidR="00DA0CE0" w:rsidRDefault="00DA0CE0" w:rsidP="00DA0CE0">
      <w:pPr>
        <w:widowControl w:val="0"/>
        <w:autoSpaceDE w:val="0"/>
        <w:autoSpaceDN w:val="0"/>
        <w:adjustRightInd w:val="0"/>
        <w:jc w:val="center"/>
        <w:outlineLvl w:val="0"/>
        <w:rPr>
          <w:kern w:val="32"/>
          <w:sz w:val="22"/>
          <w:szCs w:val="22"/>
          <w:lang w:val="x-none" w:eastAsia="x-none"/>
        </w:rPr>
      </w:pPr>
    </w:p>
    <w:p w:rsidR="00DA0CE0" w:rsidRDefault="00DA0CE0" w:rsidP="00DA0CE0">
      <w:pPr>
        <w:widowControl w:val="0"/>
        <w:autoSpaceDE w:val="0"/>
        <w:autoSpaceDN w:val="0"/>
        <w:adjustRightInd w:val="0"/>
        <w:jc w:val="center"/>
        <w:rPr>
          <w:sz w:val="22"/>
          <w:szCs w:val="22"/>
        </w:rPr>
      </w:pPr>
    </w:p>
    <w:p w:rsidR="00DA0CE0" w:rsidRDefault="00DA0CE0" w:rsidP="00DA0CE0">
      <w:pPr>
        <w:widowControl w:val="0"/>
        <w:autoSpaceDE w:val="0"/>
        <w:autoSpaceDN w:val="0"/>
        <w:adjustRightInd w:val="0"/>
        <w:jc w:val="center"/>
        <w:outlineLvl w:val="0"/>
        <w:rPr>
          <w:kern w:val="32"/>
          <w:sz w:val="22"/>
          <w:szCs w:val="22"/>
          <w:lang w:val="x-none" w:eastAsia="x-none"/>
        </w:rPr>
      </w:pPr>
    </w:p>
    <w:p w:rsidR="00DA0CE0" w:rsidRDefault="00DA0CE0" w:rsidP="00DA0CE0">
      <w:pPr>
        <w:widowControl w:val="0"/>
        <w:autoSpaceDE w:val="0"/>
        <w:autoSpaceDN w:val="0"/>
        <w:adjustRightInd w:val="0"/>
        <w:jc w:val="center"/>
        <w:outlineLvl w:val="0"/>
        <w:rPr>
          <w:b/>
          <w:kern w:val="32"/>
          <w:sz w:val="22"/>
          <w:szCs w:val="22"/>
          <w:lang w:eastAsia="x-none"/>
        </w:rPr>
      </w:pPr>
      <w:r>
        <w:rPr>
          <w:b/>
          <w:kern w:val="32"/>
          <w:sz w:val="22"/>
          <w:szCs w:val="22"/>
          <w:lang w:val="x-none" w:eastAsia="x-none"/>
        </w:rPr>
        <w:t>ПОЛОЖЕНИЕ</w:t>
      </w:r>
      <w:r>
        <w:rPr>
          <w:b/>
          <w:kern w:val="32"/>
          <w:sz w:val="22"/>
          <w:szCs w:val="22"/>
          <w:lang w:val="x-none" w:eastAsia="x-none"/>
        </w:rPr>
        <w:br/>
        <w:t xml:space="preserve">о проверке достоверности и полноты сведений, представляемых лицами, замещающими муниципальные </w:t>
      </w:r>
      <w:r>
        <w:rPr>
          <w:b/>
          <w:kern w:val="32"/>
          <w:sz w:val="22"/>
          <w:szCs w:val="22"/>
          <w:lang w:eastAsia="x-none"/>
        </w:rPr>
        <w:t xml:space="preserve">должности муниципального образования </w:t>
      </w:r>
    </w:p>
    <w:p w:rsidR="00DA0CE0" w:rsidRDefault="00DA0CE0" w:rsidP="00DA0CE0">
      <w:pPr>
        <w:widowControl w:val="0"/>
        <w:autoSpaceDE w:val="0"/>
        <w:autoSpaceDN w:val="0"/>
        <w:adjustRightInd w:val="0"/>
        <w:jc w:val="center"/>
        <w:outlineLvl w:val="0"/>
        <w:rPr>
          <w:b/>
          <w:kern w:val="32"/>
          <w:sz w:val="22"/>
          <w:szCs w:val="22"/>
          <w:lang w:eastAsia="x-none"/>
        </w:rPr>
      </w:pPr>
      <w:r>
        <w:rPr>
          <w:b/>
          <w:kern w:val="32"/>
          <w:sz w:val="22"/>
          <w:szCs w:val="22"/>
          <w:lang w:eastAsia="x-none"/>
        </w:rPr>
        <w:t>поселок Уренгой</w:t>
      </w: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bookmarkStart w:id="0" w:name="sub_2001"/>
      <w:r>
        <w:rPr>
          <w:sz w:val="22"/>
          <w:szCs w:val="22"/>
        </w:rPr>
        <w:t xml:space="preserve">1. </w:t>
      </w:r>
      <w:proofErr w:type="gramStart"/>
      <w:r>
        <w:rPr>
          <w:sz w:val="22"/>
          <w:szCs w:val="22"/>
        </w:rPr>
        <w:t>Настоящим Положением определяется порядок осуществления проверки</w:t>
      </w:r>
      <w:bookmarkStart w:id="1" w:name="sub_20011"/>
      <w:bookmarkEnd w:id="0"/>
      <w:r>
        <w:rPr>
          <w:sz w:val="22"/>
          <w:szCs w:val="22"/>
        </w:rPr>
        <w:t xml:space="preserve"> достоверности и полноты сведений о доходах, расходах, об имуществе и обязательствах имущественного характера, представленных в соответствии с</w:t>
      </w:r>
      <w:r>
        <w:rPr>
          <w:color w:val="000000" w:themeColor="text1"/>
          <w:sz w:val="22"/>
          <w:szCs w:val="22"/>
        </w:rPr>
        <w:t xml:space="preserve"> Положением </w:t>
      </w:r>
      <w:r>
        <w:rPr>
          <w:sz w:val="22"/>
          <w:szCs w:val="22"/>
        </w:rPr>
        <w:t>о порядке представления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утвержденным</w:t>
      </w:r>
      <w:proofErr w:type="gramEnd"/>
      <w:r>
        <w:rPr>
          <w:sz w:val="22"/>
          <w:szCs w:val="22"/>
        </w:rPr>
        <w:t xml:space="preserve"> решением Собрания депутатов муниципального образования поселок Уренгой (далее – Собрание депутатов), лицами, замещающими муниципальные должности, за отчетный период и за два года, предшествующие отчетному периоду.</w:t>
      </w:r>
    </w:p>
    <w:p w:rsidR="00DA0CE0" w:rsidRDefault="00DA0CE0" w:rsidP="00DA0CE0">
      <w:pPr>
        <w:widowControl w:val="0"/>
        <w:autoSpaceDE w:val="0"/>
        <w:autoSpaceDN w:val="0"/>
        <w:adjustRightInd w:val="0"/>
        <w:ind w:firstLine="720"/>
        <w:jc w:val="both"/>
        <w:rPr>
          <w:sz w:val="22"/>
          <w:szCs w:val="22"/>
        </w:rPr>
      </w:pPr>
      <w:bookmarkStart w:id="2" w:name="sub_2002"/>
      <w:bookmarkEnd w:id="1"/>
      <w:r>
        <w:rPr>
          <w:sz w:val="22"/>
          <w:szCs w:val="22"/>
        </w:rPr>
        <w:t>2. Проверка достоверности и полноты сведений о доходах, расходах, об имуществе и обязательствах имущественного характера (далее – проверка) осуществляется по решению Председателя Собрания депутатов отделом нормативно-правовой и кадровой работы Администрации муниципального образования поселок Уренгой.</w:t>
      </w:r>
    </w:p>
    <w:bookmarkEnd w:id="2"/>
    <w:p w:rsidR="00DA0CE0" w:rsidRDefault="00DA0CE0" w:rsidP="00DA0CE0">
      <w:pPr>
        <w:widowControl w:val="0"/>
        <w:autoSpaceDE w:val="0"/>
        <w:autoSpaceDN w:val="0"/>
        <w:adjustRightInd w:val="0"/>
        <w:ind w:firstLine="720"/>
        <w:jc w:val="both"/>
        <w:rPr>
          <w:sz w:val="22"/>
          <w:szCs w:val="22"/>
        </w:rPr>
      </w:pPr>
      <w:r>
        <w:rPr>
          <w:sz w:val="22"/>
          <w:szCs w:val="22"/>
        </w:rPr>
        <w:t>Решение принимается отдельно в отношении каждого лица, замещающего муниципальную должность, и оформляется в письменной форме.</w:t>
      </w:r>
    </w:p>
    <w:p w:rsidR="00DA0CE0" w:rsidRDefault="00DA0CE0" w:rsidP="00DA0CE0">
      <w:pPr>
        <w:widowControl w:val="0"/>
        <w:autoSpaceDE w:val="0"/>
        <w:autoSpaceDN w:val="0"/>
        <w:adjustRightInd w:val="0"/>
        <w:ind w:firstLine="720"/>
        <w:jc w:val="both"/>
        <w:rPr>
          <w:sz w:val="22"/>
          <w:szCs w:val="22"/>
        </w:rPr>
      </w:pPr>
      <w:bookmarkStart w:id="3" w:name="sub_2003"/>
      <w:r>
        <w:rPr>
          <w:sz w:val="22"/>
          <w:szCs w:val="22"/>
        </w:rPr>
        <w:t>3. Основанием для осуществления проверки является достаточная информация, представленная в письменном виде в установленном порядке:</w:t>
      </w:r>
    </w:p>
    <w:p w:rsidR="00DA0CE0" w:rsidRDefault="00DA0CE0" w:rsidP="00DA0CE0">
      <w:pPr>
        <w:widowControl w:val="0"/>
        <w:autoSpaceDE w:val="0"/>
        <w:autoSpaceDN w:val="0"/>
        <w:adjustRightInd w:val="0"/>
        <w:ind w:firstLine="720"/>
        <w:jc w:val="both"/>
        <w:rPr>
          <w:sz w:val="22"/>
          <w:szCs w:val="22"/>
        </w:rPr>
      </w:pPr>
      <w:bookmarkStart w:id="4" w:name="sub_2031"/>
      <w:bookmarkEnd w:id="3"/>
      <w:r>
        <w:rPr>
          <w:sz w:val="22"/>
          <w:szCs w:val="22"/>
        </w:rPr>
        <w:t>а) правоохранительными органами, иными государственными органами, органами местного самоуправления и их должностными лицами;</w:t>
      </w:r>
    </w:p>
    <w:p w:rsidR="00DA0CE0" w:rsidRDefault="00DA0CE0" w:rsidP="00DA0CE0">
      <w:pPr>
        <w:widowControl w:val="0"/>
        <w:autoSpaceDE w:val="0"/>
        <w:autoSpaceDN w:val="0"/>
        <w:adjustRightInd w:val="0"/>
        <w:ind w:firstLine="720"/>
        <w:jc w:val="both"/>
        <w:rPr>
          <w:sz w:val="22"/>
          <w:szCs w:val="22"/>
        </w:rPr>
      </w:pPr>
      <w:bookmarkStart w:id="5" w:name="sub_2033"/>
      <w:bookmarkEnd w:id="4"/>
      <w:r>
        <w:rPr>
          <w:sz w:val="22"/>
          <w:szCs w:val="22"/>
        </w:rPr>
        <w:t>б) постоянно действующими руководящими органами политических партий и зарегистрированных в соответствии с законом иных общероссийских или региональных общественных объединений, не являющихся политическими партиями;</w:t>
      </w:r>
    </w:p>
    <w:p w:rsidR="00DA0CE0" w:rsidRDefault="00DA0CE0" w:rsidP="00DA0CE0">
      <w:pPr>
        <w:widowControl w:val="0"/>
        <w:autoSpaceDE w:val="0"/>
        <w:autoSpaceDN w:val="0"/>
        <w:adjustRightInd w:val="0"/>
        <w:ind w:firstLine="720"/>
        <w:jc w:val="both"/>
        <w:rPr>
          <w:sz w:val="22"/>
          <w:szCs w:val="22"/>
        </w:rPr>
      </w:pPr>
      <w:bookmarkStart w:id="6" w:name="sub_2035"/>
      <w:bookmarkEnd w:id="5"/>
      <w:r>
        <w:rPr>
          <w:sz w:val="22"/>
          <w:szCs w:val="22"/>
        </w:rPr>
        <w:t>в) общероссийскими, региональными и местными средствами массовой информации.</w:t>
      </w:r>
    </w:p>
    <w:p w:rsidR="00DA0CE0" w:rsidRDefault="00DA0CE0" w:rsidP="00DA0CE0">
      <w:pPr>
        <w:widowControl w:val="0"/>
        <w:autoSpaceDE w:val="0"/>
        <w:autoSpaceDN w:val="0"/>
        <w:adjustRightInd w:val="0"/>
        <w:ind w:firstLine="720"/>
        <w:jc w:val="both"/>
        <w:rPr>
          <w:sz w:val="22"/>
          <w:szCs w:val="22"/>
        </w:rPr>
      </w:pPr>
      <w:bookmarkStart w:id="7" w:name="sub_2004"/>
      <w:bookmarkEnd w:id="6"/>
      <w:r>
        <w:rPr>
          <w:sz w:val="22"/>
          <w:szCs w:val="22"/>
        </w:rPr>
        <w:t>4. Информация анонимного характера не может служить основанием для проверки.</w:t>
      </w:r>
    </w:p>
    <w:p w:rsidR="00DA0CE0" w:rsidRDefault="00DA0CE0" w:rsidP="00DA0CE0">
      <w:pPr>
        <w:widowControl w:val="0"/>
        <w:autoSpaceDE w:val="0"/>
        <w:autoSpaceDN w:val="0"/>
        <w:adjustRightInd w:val="0"/>
        <w:ind w:firstLine="720"/>
        <w:jc w:val="both"/>
        <w:rPr>
          <w:sz w:val="22"/>
          <w:szCs w:val="22"/>
        </w:rPr>
      </w:pPr>
      <w:bookmarkStart w:id="8" w:name="sub_2005"/>
      <w:bookmarkEnd w:id="7"/>
      <w:r>
        <w:rPr>
          <w:sz w:val="22"/>
          <w:szCs w:val="22"/>
        </w:rPr>
        <w:t>5.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DA0CE0" w:rsidRDefault="00DA0CE0" w:rsidP="00DA0CE0">
      <w:pPr>
        <w:widowControl w:val="0"/>
        <w:autoSpaceDE w:val="0"/>
        <w:autoSpaceDN w:val="0"/>
        <w:adjustRightInd w:val="0"/>
        <w:ind w:firstLine="720"/>
        <w:jc w:val="both"/>
        <w:rPr>
          <w:sz w:val="22"/>
          <w:szCs w:val="22"/>
        </w:rPr>
      </w:pPr>
      <w:bookmarkStart w:id="9" w:name="sub_2006"/>
      <w:bookmarkEnd w:id="8"/>
      <w:r>
        <w:rPr>
          <w:sz w:val="22"/>
          <w:szCs w:val="22"/>
        </w:rPr>
        <w:t>6. При осуществлении проверки специали</w:t>
      </w:r>
      <w:proofErr w:type="gramStart"/>
      <w:r>
        <w:rPr>
          <w:sz w:val="22"/>
          <w:szCs w:val="22"/>
        </w:rPr>
        <w:t>ст впр</w:t>
      </w:r>
      <w:proofErr w:type="gramEnd"/>
      <w:r>
        <w:rPr>
          <w:sz w:val="22"/>
          <w:szCs w:val="22"/>
        </w:rPr>
        <w:t>аве:</w:t>
      </w:r>
    </w:p>
    <w:p w:rsidR="00DA0CE0" w:rsidRDefault="00DA0CE0" w:rsidP="00DA0CE0">
      <w:pPr>
        <w:widowControl w:val="0"/>
        <w:autoSpaceDE w:val="0"/>
        <w:autoSpaceDN w:val="0"/>
        <w:adjustRightInd w:val="0"/>
        <w:ind w:firstLine="720"/>
        <w:jc w:val="both"/>
        <w:rPr>
          <w:sz w:val="22"/>
          <w:szCs w:val="22"/>
        </w:rPr>
      </w:pPr>
      <w:bookmarkStart w:id="10" w:name="sub_2061"/>
      <w:bookmarkEnd w:id="9"/>
      <w:r>
        <w:rPr>
          <w:sz w:val="22"/>
          <w:szCs w:val="22"/>
        </w:rPr>
        <w:t xml:space="preserve">а) по поручению председателя Собрания депутатов проводить беседу с </w:t>
      </w:r>
      <w:bookmarkStart w:id="11" w:name="sub_2062"/>
      <w:bookmarkEnd w:id="10"/>
      <w:r>
        <w:rPr>
          <w:sz w:val="22"/>
          <w:szCs w:val="22"/>
        </w:rPr>
        <w:t xml:space="preserve">лицами, замещающими муниципальные должности; </w:t>
      </w:r>
    </w:p>
    <w:p w:rsidR="00DA0CE0" w:rsidRDefault="00DA0CE0" w:rsidP="00DA0CE0">
      <w:pPr>
        <w:widowControl w:val="0"/>
        <w:autoSpaceDE w:val="0"/>
        <w:autoSpaceDN w:val="0"/>
        <w:adjustRightInd w:val="0"/>
        <w:ind w:firstLine="720"/>
        <w:jc w:val="both"/>
        <w:rPr>
          <w:sz w:val="22"/>
          <w:szCs w:val="22"/>
        </w:rPr>
      </w:pPr>
      <w:r>
        <w:rPr>
          <w:sz w:val="22"/>
          <w:szCs w:val="22"/>
        </w:rPr>
        <w:t xml:space="preserve">б) изучать представленные лицами, замещающими муниципальные должности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 </w:t>
      </w:r>
    </w:p>
    <w:p w:rsidR="00DA0CE0" w:rsidRDefault="00DA0CE0" w:rsidP="00DA0CE0">
      <w:pPr>
        <w:widowControl w:val="0"/>
        <w:autoSpaceDE w:val="0"/>
        <w:autoSpaceDN w:val="0"/>
        <w:adjustRightInd w:val="0"/>
        <w:ind w:firstLine="720"/>
        <w:jc w:val="both"/>
        <w:rPr>
          <w:sz w:val="22"/>
          <w:szCs w:val="22"/>
        </w:rPr>
      </w:pPr>
      <w:bookmarkStart w:id="12" w:name="sub_2063"/>
      <w:bookmarkEnd w:id="11"/>
      <w:r>
        <w:rPr>
          <w:sz w:val="22"/>
          <w:szCs w:val="22"/>
        </w:rPr>
        <w:t>в) получать от лиц, замещающих муниципальные должности пояснения по представленным им сведениям о доходах, расходах, об имуществе и обязательствах имущественного характера и материалам;</w:t>
      </w:r>
    </w:p>
    <w:p w:rsidR="00DA0CE0" w:rsidRDefault="00DA0CE0" w:rsidP="00DA0CE0">
      <w:pPr>
        <w:widowControl w:val="0"/>
        <w:autoSpaceDE w:val="0"/>
        <w:autoSpaceDN w:val="0"/>
        <w:adjustRightInd w:val="0"/>
        <w:ind w:firstLine="720"/>
        <w:jc w:val="both"/>
        <w:rPr>
          <w:sz w:val="22"/>
          <w:szCs w:val="22"/>
        </w:rPr>
      </w:pPr>
      <w:bookmarkStart w:id="13" w:name="sub_2064"/>
      <w:bookmarkEnd w:id="12"/>
      <w:proofErr w:type="gramStart"/>
      <w:r>
        <w:rPr>
          <w:sz w:val="22"/>
          <w:szCs w:val="22"/>
        </w:rPr>
        <w:t xml:space="preserve">г) направлять в установленном порядке запросы (кроме запросов о представлении сведений, составляющих </w:t>
      </w:r>
      <w:r>
        <w:rPr>
          <w:color w:val="000000" w:themeColor="text1"/>
          <w:sz w:val="22"/>
          <w:szCs w:val="22"/>
        </w:rPr>
        <w:t xml:space="preserve">банковскую, налоговую </w:t>
      </w:r>
      <w:r>
        <w:rPr>
          <w:sz w:val="22"/>
          <w:szCs w:val="22"/>
        </w:rPr>
        <w:t>или иную охраняемую законом тайну, запросов в правоохранительные органы о проведении оперативно-розыскных мероприятий) в органы прокуратуры Российской Федерации, иные федеральные государственные органы, государственные органы Ямало-Ненецкого автономного округа,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w:t>
      </w:r>
      <w:proofErr w:type="gramEnd"/>
      <w:r>
        <w:rPr>
          <w:sz w:val="22"/>
          <w:szCs w:val="22"/>
        </w:rPr>
        <w:t xml:space="preserve">, органы </w:t>
      </w:r>
      <w:r>
        <w:rPr>
          <w:sz w:val="22"/>
          <w:szCs w:val="22"/>
        </w:rPr>
        <w:lastRenderedPageBreak/>
        <w:t>местного самоуправления, организации) об имеющихся у них сведениях: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w:t>
      </w:r>
    </w:p>
    <w:p w:rsidR="00DA0CE0" w:rsidRDefault="00DA0CE0" w:rsidP="00DA0CE0">
      <w:pPr>
        <w:widowControl w:val="0"/>
        <w:autoSpaceDE w:val="0"/>
        <w:autoSpaceDN w:val="0"/>
        <w:adjustRightInd w:val="0"/>
        <w:ind w:firstLine="720"/>
        <w:jc w:val="both"/>
        <w:rPr>
          <w:sz w:val="22"/>
          <w:szCs w:val="22"/>
        </w:rPr>
      </w:pPr>
      <w:r>
        <w:rPr>
          <w:sz w:val="22"/>
          <w:szCs w:val="22"/>
        </w:rPr>
        <w:t>д) наводить справки у физических лиц и получать от них информацию с их согласия;</w:t>
      </w:r>
    </w:p>
    <w:p w:rsidR="00DA0CE0" w:rsidRDefault="00DA0CE0" w:rsidP="00DA0CE0">
      <w:pPr>
        <w:widowControl w:val="0"/>
        <w:autoSpaceDE w:val="0"/>
        <w:autoSpaceDN w:val="0"/>
        <w:adjustRightInd w:val="0"/>
        <w:ind w:firstLine="720"/>
        <w:jc w:val="both"/>
        <w:rPr>
          <w:sz w:val="22"/>
          <w:szCs w:val="22"/>
        </w:rPr>
      </w:pPr>
      <w:bookmarkStart w:id="14" w:name="sub_2066"/>
      <w:bookmarkEnd w:id="13"/>
      <w:r>
        <w:rPr>
          <w:sz w:val="22"/>
          <w:szCs w:val="22"/>
        </w:rPr>
        <w:t xml:space="preserve">е) осуществлять анализ сведений, представленных лицами, замещающими муниципальные должности, в соответствии с </w:t>
      </w:r>
      <w:r>
        <w:rPr>
          <w:color w:val="000000" w:themeColor="text1"/>
          <w:sz w:val="22"/>
          <w:szCs w:val="22"/>
        </w:rPr>
        <w:t xml:space="preserve">законодательством </w:t>
      </w:r>
      <w:r>
        <w:rPr>
          <w:sz w:val="22"/>
          <w:szCs w:val="22"/>
        </w:rPr>
        <w:t>Российской Федерации о противодействии коррупции.</w:t>
      </w:r>
    </w:p>
    <w:p w:rsidR="00DA0CE0" w:rsidRDefault="00DA0CE0" w:rsidP="00DA0CE0">
      <w:pPr>
        <w:widowControl w:val="0"/>
        <w:autoSpaceDE w:val="0"/>
        <w:autoSpaceDN w:val="0"/>
        <w:adjustRightInd w:val="0"/>
        <w:ind w:firstLine="720"/>
        <w:jc w:val="both"/>
        <w:rPr>
          <w:sz w:val="22"/>
          <w:szCs w:val="22"/>
        </w:rPr>
      </w:pPr>
      <w:bookmarkStart w:id="15" w:name="sub_2007"/>
      <w:bookmarkEnd w:id="14"/>
      <w:r>
        <w:rPr>
          <w:sz w:val="22"/>
          <w:szCs w:val="22"/>
        </w:rPr>
        <w:t>7. Запросы о представлении сведений, составляющих</w:t>
      </w:r>
      <w:r>
        <w:rPr>
          <w:color w:val="000000" w:themeColor="text1"/>
          <w:sz w:val="22"/>
          <w:szCs w:val="22"/>
        </w:rPr>
        <w:t xml:space="preserve"> банковскую, налоговую </w:t>
      </w:r>
      <w:r>
        <w:rPr>
          <w:sz w:val="22"/>
          <w:szCs w:val="22"/>
        </w:rPr>
        <w:t>или иную охраняемую законом тайну, запросы в правоохранительные органы о проведении оперативно-розыскных мероприятий в отношении лица, замещающего муниципальную должность, направляются в соответствии с федеральным законодательством и законодательством Ямало-Ненецкого автономного округа.</w:t>
      </w:r>
    </w:p>
    <w:p w:rsidR="00DA0CE0" w:rsidRDefault="00DA0CE0" w:rsidP="00DA0CE0">
      <w:pPr>
        <w:widowControl w:val="0"/>
        <w:autoSpaceDE w:val="0"/>
        <w:autoSpaceDN w:val="0"/>
        <w:adjustRightInd w:val="0"/>
        <w:ind w:firstLine="720"/>
        <w:jc w:val="both"/>
        <w:rPr>
          <w:sz w:val="22"/>
          <w:szCs w:val="22"/>
        </w:rPr>
      </w:pPr>
      <w:bookmarkStart w:id="16" w:name="sub_2008"/>
      <w:bookmarkEnd w:id="15"/>
      <w:r>
        <w:rPr>
          <w:sz w:val="22"/>
          <w:szCs w:val="22"/>
        </w:rPr>
        <w:t xml:space="preserve">8. В запросах, предусмотренных </w:t>
      </w:r>
      <w:r>
        <w:rPr>
          <w:color w:val="000000" w:themeColor="text1"/>
          <w:sz w:val="22"/>
          <w:szCs w:val="22"/>
        </w:rPr>
        <w:t xml:space="preserve">подпунктом "г" пункта 6 </w:t>
      </w:r>
      <w:r>
        <w:rPr>
          <w:sz w:val="22"/>
          <w:szCs w:val="22"/>
        </w:rPr>
        <w:t>настоящего Положения, указываются:</w:t>
      </w:r>
    </w:p>
    <w:p w:rsidR="00DA0CE0" w:rsidRDefault="00DA0CE0" w:rsidP="00DA0CE0">
      <w:pPr>
        <w:widowControl w:val="0"/>
        <w:autoSpaceDE w:val="0"/>
        <w:autoSpaceDN w:val="0"/>
        <w:adjustRightInd w:val="0"/>
        <w:ind w:firstLine="720"/>
        <w:jc w:val="both"/>
        <w:rPr>
          <w:sz w:val="22"/>
          <w:szCs w:val="22"/>
        </w:rPr>
      </w:pPr>
      <w:bookmarkStart w:id="17" w:name="sub_2081"/>
      <w:bookmarkEnd w:id="16"/>
      <w:r>
        <w:rPr>
          <w:sz w:val="22"/>
          <w:szCs w:val="22"/>
        </w:rPr>
        <w:t>а) фамилия, имя, отчество (при наличии) руководителя государственного органа, органа местного самоуправления, организации, в которые направляется запрос;</w:t>
      </w:r>
    </w:p>
    <w:p w:rsidR="00DA0CE0" w:rsidRDefault="00DA0CE0" w:rsidP="00DA0CE0">
      <w:pPr>
        <w:widowControl w:val="0"/>
        <w:autoSpaceDE w:val="0"/>
        <w:autoSpaceDN w:val="0"/>
        <w:adjustRightInd w:val="0"/>
        <w:ind w:firstLine="720"/>
        <w:jc w:val="both"/>
        <w:rPr>
          <w:sz w:val="22"/>
          <w:szCs w:val="22"/>
        </w:rPr>
      </w:pPr>
      <w:bookmarkStart w:id="18" w:name="sub_2082"/>
      <w:bookmarkEnd w:id="17"/>
      <w:r>
        <w:rPr>
          <w:sz w:val="22"/>
          <w:szCs w:val="22"/>
        </w:rPr>
        <w:t>б) нормативный правовой акт, на основании которого направляется запрос;</w:t>
      </w:r>
    </w:p>
    <w:p w:rsidR="00DA0CE0" w:rsidRDefault="00DA0CE0" w:rsidP="00DA0CE0">
      <w:pPr>
        <w:widowControl w:val="0"/>
        <w:autoSpaceDE w:val="0"/>
        <w:autoSpaceDN w:val="0"/>
        <w:adjustRightInd w:val="0"/>
        <w:ind w:firstLine="720"/>
        <w:jc w:val="both"/>
        <w:rPr>
          <w:sz w:val="22"/>
          <w:szCs w:val="22"/>
        </w:rPr>
      </w:pPr>
      <w:bookmarkStart w:id="19" w:name="sub_2083"/>
      <w:bookmarkEnd w:id="18"/>
      <w:proofErr w:type="gramStart"/>
      <w:r>
        <w:rPr>
          <w:sz w:val="22"/>
          <w:szCs w:val="22"/>
        </w:rPr>
        <w:t>в) фамилия, имя, отчество (при наличии), дата и место рождения, сведения о регистрации по месту жительства или месту пребывания, должность и место работы (службы), вид и реквизиты документа, удостоверяющего личность,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p>
    <w:p w:rsidR="00DA0CE0" w:rsidRDefault="00DA0CE0" w:rsidP="00DA0CE0">
      <w:pPr>
        <w:widowControl w:val="0"/>
        <w:autoSpaceDE w:val="0"/>
        <w:autoSpaceDN w:val="0"/>
        <w:adjustRightInd w:val="0"/>
        <w:ind w:firstLine="720"/>
        <w:jc w:val="both"/>
        <w:rPr>
          <w:sz w:val="22"/>
          <w:szCs w:val="22"/>
        </w:rPr>
      </w:pPr>
      <w:bookmarkStart w:id="20" w:name="sub_2084"/>
      <w:bookmarkEnd w:id="19"/>
      <w:r>
        <w:rPr>
          <w:sz w:val="22"/>
          <w:szCs w:val="22"/>
        </w:rPr>
        <w:t>г) содержание и объем сведений, подлежащих проверке;</w:t>
      </w:r>
    </w:p>
    <w:p w:rsidR="00DA0CE0" w:rsidRDefault="00DA0CE0" w:rsidP="00DA0CE0">
      <w:pPr>
        <w:widowControl w:val="0"/>
        <w:autoSpaceDE w:val="0"/>
        <w:autoSpaceDN w:val="0"/>
        <w:adjustRightInd w:val="0"/>
        <w:ind w:firstLine="720"/>
        <w:jc w:val="both"/>
        <w:rPr>
          <w:sz w:val="22"/>
          <w:szCs w:val="22"/>
        </w:rPr>
      </w:pPr>
      <w:bookmarkStart w:id="21" w:name="sub_2085"/>
      <w:bookmarkEnd w:id="20"/>
      <w:r>
        <w:rPr>
          <w:sz w:val="22"/>
          <w:szCs w:val="22"/>
        </w:rPr>
        <w:t>д) срок представления запрашиваемых сведений;</w:t>
      </w:r>
    </w:p>
    <w:p w:rsidR="00DA0CE0" w:rsidRDefault="00DA0CE0" w:rsidP="00DA0CE0">
      <w:pPr>
        <w:widowControl w:val="0"/>
        <w:autoSpaceDE w:val="0"/>
        <w:autoSpaceDN w:val="0"/>
        <w:adjustRightInd w:val="0"/>
        <w:ind w:firstLine="720"/>
        <w:jc w:val="both"/>
        <w:rPr>
          <w:sz w:val="22"/>
          <w:szCs w:val="22"/>
        </w:rPr>
      </w:pPr>
      <w:bookmarkStart w:id="22" w:name="sub_2086"/>
      <w:bookmarkEnd w:id="21"/>
      <w:r>
        <w:rPr>
          <w:sz w:val="22"/>
          <w:szCs w:val="22"/>
        </w:rPr>
        <w:t>е) фамилия, инициалы и номер телефона специалиста, подготовившего запрос;</w:t>
      </w:r>
    </w:p>
    <w:p w:rsidR="00DA0CE0" w:rsidRDefault="00DA0CE0" w:rsidP="00DA0CE0">
      <w:pPr>
        <w:widowControl w:val="0"/>
        <w:autoSpaceDE w:val="0"/>
        <w:autoSpaceDN w:val="0"/>
        <w:adjustRightInd w:val="0"/>
        <w:ind w:firstLine="720"/>
        <w:jc w:val="both"/>
        <w:rPr>
          <w:sz w:val="22"/>
          <w:szCs w:val="22"/>
        </w:rPr>
      </w:pPr>
      <w:bookmarkStart w:id="23" w:name="sub_2087"/>
      <w:bookmarkEnd w:id="22"/>
      <w:r>
        <w:rPr>
          <w:sz w:val="22"/>
          <w:szCs w:val="22"/>
        </w:rPr>
        <w:t>ж) другие необходимые сведения.</w:t>
      </w:r>
    </w:p>
    <w:p w:rsidR="00DA0CE0" w:rsidRDefault="00DA0CE0" w:rsidP="00DA0CE0">
      <w:pPr>
        <w:widowControl w:val="0"/>
        <w:autoSpaceDE w:val="0"/>
        <w:autoSpaceDN w:val="0"/>
        <w:adjustRightInd w:val="0"/>
        <w:ind w:firstLine="720"/>
        <w:jc w:val="both"/>
        <w:rPr>
          <w:sz w:val="22"/>
          <w:szCs w:val="22"/>
        </w:rPr>
      </w:pPr>
      <w:bookmarkStart w:id="24" w:name="sub_2009"/>
      <w:bookmarkEnd w:id="23"/>
      <w:r>
        <w:rPr>
          <w:sz w:val="22"/>
          <w:szCs w:val="22"/>
        </w:rPr>
        <w:t>9. Отдел нормативно-правовой и кадровой работы обеспечивает:</w:t>
      </w:r>
    </w:p>
    <w:p w:rsidR="00DA0CE0" w:rsidRDefault="00DA0CE0" w:rsidP="00DA0CE0">
      <w:pPr>
        <w:widowControl w:val="0"/>
        <w:autoSpaceDE w:val="0"/>
        <w:autoSpaceDN w:val="0"/>
        <w:adjustRightInd w:val="0"/>
        <w:ind w:firstLine="720"/>
        <w:jc w:val="both"/>
        <w:rPr>
          <w:sz w:val="22"/>
          <w:szCs w:val="22"/>
        </w:rPr>
      </w:pPr>
      <w:bookmarkStart w:id="25" w:name="sub_2091"/>
      <w:bookmarkEnd w:id="24"/>
      <w:r>
        <w:rPr>
          <w:sz w:val="22"/>
          <w:szCs w:val="22"/>
        </w:rPr>
        <w:t>а) уведомление в письменной форме лица, замещающего муниципальную должность, о начале в отношении него проверки – в течение двух рабочих дней со дня принятия соответствующего решения;</w:t>
      </w:r>
    </w:p>
    <w:p w:rsidR="00DA0CE0" w:rsidRDefault="00DA0CE0" w:rsidP="00DA0CE0">
      <w:pPr>
        <w:widowControl w:val="0"/>
        <w:autoSpaceDE w:val="0"/>
        <w:autoSpaceDN w:val="0"/>
        <w:adjustRightInd w:val="0"/>
        <w:ind w:firstLine="720"/>
        <w:jc w:val="both"/>
        <w:rPr>
          <w:sz w:val="22"/>
          <w:szCs w:val="22"/>
        </w:rPr>
      </w:pPr>
      <w:bookmarkStart w:id="26" w:name="sub_2092"/>
      <w:bookmarkEnd w:id="25"/>
      <w:proofErr w:type="gramStart"/>
      <w:r>
        <w:rPr>
          <w:sz w:val="22"/>
          <w:szCs w:val="22"/>
        </w:rPr>
        <w:t>б)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представляемые им в соответствии с настоящим Положением подлежат проверке, – в течение семи рабочих дней со дня получения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proofErr w:type="gramEnd"/>
    </w:p>
    <w:p w:rsidR="00DA0CE0" w:rsidRDefault="00DA0CE0" w:rsidP="00DA0CE0">
      <w:pPr>
        <w:widowControl w:val="0"/>
        <w:autoSpaceDE w:val="0"/>
        <w:autoSpaceDN w:val="0"/>
        <w:adjustRightInd w:val="0"/>
        <w:ind w:firstLine="720"/>
        <w:jc w:val="both"/>
        <w:rPr>
          <w:sz w:val="22"/>
          <w:szCs w:val="22"/>
        </w:rPr>
      </w:pPr>
      <w:bookmarkStart w:id="27" w:name="sub_2010"/>
      <w:bookmarkEnd w:id="26"/>
      <w:r>
        <w:rPr>
          <w:sz w:val="22"/>
          <w:szCs w:val="22"/>
        </w:rPr>
        <w:t>10. По окончании проверки отдел нормативно-правовой и кадровой работы Администрации муниципального образования поселок Уренгой обязан ознакомить лицо, замещающее муниципальную должность с результатами проверки с соблюдением законодательства Российской Федерации.</w:t>
      </w:r>
    </w:p>
    <w:p w:rsidR="00DA0CE0" w:rsidRDefault="00DA0CE0" w:rsidP="00DA0CE0">
      <w:pPr>
        <w:widowControl w:val="0"/>
        <w:autoSpaceDE w:val="0"/>
        <w:autoSpaceDN w:val="0"/>
        <w:adjustRightInd w:val="0"/>
        <w:ind w:firstLine="720"/>
        <w:jc w:val="both"/>
        <w:rPr>
          <w:sz w:val="22"/>
          <w:szCs w:val="22"/>
        </w:rPr>
      </w:pPr>
      <w:bookmarkStart w:id="28" w:name="sub_2011"/>
      <w:bookmarkEnd w:id="27"/>
      <w:r>
        <w:rPr>
          <w:sz w:val="22"/>
          <w:szCs w:val="22"/>
        </w:rPr>
        <w:t>11. Лицо, замещающее муниципальную должность вправе:</w:t>
      </w:r>
    </w:p>
    <w:p w:rsidR="00DA0CE0" w:rsidRDefault="00DA0CE0" w:rsidP="00DA0CE0">
      <w:pPr>
        <w:widowControl w:val="0"/>
        <w:autoSpaceDE w:val="0"/>
        <w:autoSpaceDN w:val="0"/>
        <w:adjustRightInd w:val="0"/>
        <w:ind w:firstLine="720"/>
        <w:jc w:val="both"/>
        <w:rPr>
          <w:sz w:val="22"/>
          <w:szCs w:val="22"/>
        </w:rPr>
      </w:pPr>
      <w:bookmarkStart w:id="29" w:name="sub_2111"/>
      <w:bookmarkEnd w:id="28"/>
      <w:r>
        <w:rPr>
          <w:sz w:val="22"/>
          <w:szCs w:val="22"/>
        </w:rPr>
        <w:t>а) давать пояснения в письменной форме:</w:t>
      </w:r>
    </w:p>
    <w:bookmarkEnd w:id="29"/>
    <w:p w:rsidR="00DA0CE0" w:rsidRDefault="00DA0CE0" w:rsidP="00DA0CE0">
      <w:pPr>
        <w:widowControl w:val="0"/>
        <w:autoSpaceDE w:val="0"/>
        <w:autoSpaceDN w:val="0"/>
        <w:adjustRightInd w:val="0"/>
        <w:ind w:firstLine="720"/>
        <w:jc w:val="both"/>
        <w:rPr>
          <w:sz w:val="22"/>
          <w:szCs w:val="22"/>
        </w:rPr>
      </w:pPr>
      <w:r>
        <w:rPr>
          <w:sz w:val="22"/>
          <w:szCs w:val="22"/>
        </w:rPr>
        <w:t>- в ходе проверки;</w:t>
      </w:r>
    </w:p>
    <w:p w:rsidR="00DA0CE0" w:rsidRDefault="00DA0CE0" w:rsidP="00DA0CE0">
      <w:pPr>
        <w:widowControl w:val="0"/>
        <w:autoSpaceDE w:val="0"/>
        <w:autoSpaceDN w:val="0"/>
        <w:adjustRightInd w:val="0"/>
        <w:ind w:firstLine="720"/>
        <w:jc w:val="both"/>
        <w:rPr>
          <w:sz w:val="22"/>
          <w:szCs w:val="22"/>
        </w:rPr>
      </w:pPr>
      <w:r>
        <w:rPr>
          <w:sz w:val="22"/>
          <w:szCs w:val="22"/>
        </w:rPr>
        <w:t xml:space="preserve">- по вопросам, указанным в </w:t>
      </w:r>
      <w:r>
        <w:rPr>
          <w:color w:val="000000" w:themeColor="text1"/>
          <w:sz w:val="22"/>
          <w:szCs w:val="22"/>
        </w:rPr>
        <w:t xml:space="preserve">подпункте "б" пункта 9 </w:t>
      </w:r>
      <w:r>
        <w:rPr>
          <w:sz w:val="22"/>
          <w:szCs w:val="22"/>
        </w:rPr>
        <w:t>настоящего Положения;</w:t>
      </w:r>
    </w:p>
    <w:p w:rsidR="00DA0CE0" w:rsidRDefault="00DA0CE0" w:rsidP="00DA0CE0">
      <w:pPr>
        <w:widowControl w:val="0"/>
        <w:autoSpaceDE w:val="0"/>
        <w:autoSpaceDN w:val="0"/>
        <w:adjustRightInd w:val="0"/>
        <w:ind w:firstLine="720"/>
        <w:jc w:val="both"/>
        <w:rPr>
          <w:sz w:val="22"/>
          <w:szCs w:val="22"/>
        </w:rPr>
      </w:pPr>
      <w:r>
        <w:rPr>
          <w:sz w:val="22"/>
          <w:szCs w:val="22"/>
        </w:rPr>
        <w:t>- по результатам проверки;</w:t>
      </w:r>
    </w:p>
    <w:p w:rsidR="00DA0CE0" w:rsidRDefault="00DA0CE0" w:rsidP="00DA0CE0">
      <w:pPr>
        <w:widowControl w:val="0"/>
        <w:autoSpaceDE w:val="0"/>
        <w:autoSpaceDN w:val="0"/>
        <w:adjustRightInd w:val="0"/>
        <w:ind w:firstLine="720"/>
        <w:jc w:val="both"/>
        <w:rPr>
          <w:sz w:val="22"/>
          <w:szCs w:val="22"/>
        </w:rPr>
      </w:pPr>
      <w:bookmarkStart w:id="30" w:name="sub_2112"/>
      <w:r>
        <w:rPr>
          <w:sz w:val="22"/>
          <w:szCs w:val="22"/>
        </w:rPr>
        <w:t>б) представлять дополнительные материалы и давать по ним пояснения в письменной форме;</w:t>
      </w:r>
    </w:p>
    <w:p w:rsidR="00DA0CE0" w:rsidRDefault="00DA0CE0" w:rsidP="00DA0CE0">
      <w:pPr>
        <w:widowControl w:val="0"/>
        <w:autoSpaceDE w:val="0"/>
        <w:autoSpaceDN w:val="0"/>
        <w:adjustRightInd w:val="0"/>
        <w:ind w:firstLine="720"/>
        <w:jc w:val="both"/>
        <w:rPr>
          <w:color w:val="000000" w:themeColor="text1"/>
          <w:sz w:val="22"/>
          <w:szCs w:val="22"/>
        </w:rPr>
      </w:pPr>
      <w:bookmarkStart w:id="31" w:name="sub_2113"/>
      <w:bookmarkEnd w:id="30"/>
      <w:r>
        <w:rPr>
          <w:sz w:val="22"/>
          <w:szCs w:val="22"/>
        </w:rPr>
        <w:t xml:space="preserve">в) обращаться в отдел нормативно-правовой и кадровой работы Администрации муниципального образования поселок Уренгой с подлежащим удовлетворению ходатайством о проведении с ним беседы по </w:t>
      </w:r>
      <w:r>
        <w:rPr>
          <w:color w:val="000000" w:themeColor="text1"/>
          <w:sz w:val="22"/>
          <w:szCs w:val="22"/>
        </w:rPr>
        <w:t>вопросам, указанным в подпункте "б" пункта 9 настоящего Положения.</w:t>
      </w:r>
    </w:p>
    <w:p w:rsidR="00DA0CE0" w:rsidRDefault="00DA0CE0" w:rsidP="00DA0CE0">
      <w:pPr>
        <w:widowControl w:val="0"/>
        <w:autoSpaceDE w:val="0"/>
        <w:autoSpaceDN w:val="0"/>
        <w:adjustRightInd w:val="0"/>
        <w:ind w:firstLine="720"/>
        <w:jc w:val="both"/>
        <w:rPr>
          <w:color w:val="000000" w:themeColor="text1"/>
          <w:sz w:val="22"/>
          <w:szCs w:val="22"/>
        </w:rPr>
      </w:pPr>
      <w:bookmarkStart w:id="32" w:name="sub_2012"/>
      <w:bookmarkEnd w:id="31"/>
      <w:r>
        <w:rPr>
          <w:color w:val="000000" w:themeColor="text1"/>
          <w:sz w:val="22"/>
          <w:szCs w:val="22"/>
        </w:rPr>
        <w:t>12. Пояснения, указанные в пункте 11 настоящего Положения, приобщаются к материалам проверки.</w:t>
      </w:r>
    </w:p>
    <w:p w:rsidR="00DA0CE0" w:rsidRDefault="00DA0CE0" w:rsidP="00DA0CE0">
      <w:pPr>
        <w:autoSpaceDE w:val="0"/>
        <w:autoSpaceDN w:val="0"/>
        <w:adjustRightInd w:val="0"/>
        <w:ind w:firstLine="540"/>
        <w:jc w:val="both"/>
        <w:rPr>
          <w:sz w:val="22"/>
          <w:szCs w:val="22"/>
        </w:rPr>
      </w:pPr>
      <w:bookmarkStart w:id="33" w:name="sub_2013"/>
      <w:bookmarkEnd w:id="32"/>
      <w:r>
        <w:rPr>
          <w:sz w:val="22"/>
          <w:szCs w:val="22"/>
        </w:rPr>
        <w:t xml:space="preserve">  13. По результатам проверки специалист направляет в комиссию по соблюдению требований к служебному поведению и урегулированию конфликта интересов Администрации муниципального образования поселок Уренгой (далее – Комиссия) все материалы проверки. </w:t>
      </w:r>
      <w:bookmarkStart w:id="34" w:name="sub_2132"/>
      <w:bookmarkEnd w:id="33"/>
    </w:p>
    <w:p w:rsidR="00DA0CE0" w:rsidRDefault="00DA0CE0" w:rsidP="00DA0CE0">
      <w:pPr>
        <w:widowControl w:val="0"/>
        <w:autoSpaceDE w:val="0"/>
        <w:autoSpaceDN w:val="0"/>
        <w:adjustRightInd w:val="0"/>
        <w:ind w:firstLine="720"/>
        <w:jc w:val="both"/>
        <w:rPr>
          <w:sz w:val="22"/>
          <w:szCs w:val="22"/>
        </w:rPr>
      </w:pPr>
      <w:bookmarkStart w:id="35" w:name="sub_2014"/>
      <w:bookmarkEnd w:id="34"/>
      <w:r>
        <w:rPr>
          <w:sz w:val="22"/>
          <w:szCs w:val="22"/>
        </w:rPr>
        <w:t xml:space="preserve">14. Окончательное решение по представленным материалам принимается на заседании </w:t>
      </w:r>
      <w:r>
        <w:rPr>
          <w:sz w:val="22"/>
          <w:szCs w:val="22"/>
        </w:rPr>
        <w:lastRenderedPageBreak/>
        <w:t xml:space="preserve">Комиссии. </w:t>
      </w:r>
    </w:p>
    <w:bookmarkEnd w:id="35"/>
    <w:p w:rsidR="00DA0CE0" w:rsidRDefault="00DA0CE0" w:rsidP="00DA0CE0">
      <w:pPr>
        <w:widowControl w:val="0"/>
        <w:autoSpaceDE w:val="0"/>
        <w:autoSpaceDN w:val="0"/>
        <w:adjustRightInd w:val="0"/>
        <w:ind w:firstLine="720"/>
        <w:jc w:val="both"/>
        <w:rPr>
          <w:sz w:val="22"/>
          <w:szCs w:val="22"/>
        </w:rPr>
      </w:pPr>
      <w:r>
        <w:rPr>
          <w:sz w:val="22"/>
          <w:szCs w:val="22"/>
        </w:rPr>
        <w:t>15. По результатам рассмотрения материалов, Комиссия рекомендует Собранию  депутатов, принять решение о применении к лицу, замещающему муниципальную должность, меры ответственности либо об отсутствии оснований для применения к нему таких мер.</w:t>
      </w:r>
    </w:p>
    <w:p w:rsidR="00DA0CE0" w:rsidRDefault="00DA0CE0" w:rsidP="00DA0CE0">
      <w:pPr>
        <w:widowControl w:val="0"/>
        <w:autoSpaceDE w:val="0"/>
        <w:autoSpaceDN w:val="0"/>
        <w:adjustRightInd w:val="0"/>
        <w:ind w:firstLine="720"/>
        <w:jc w:val="both"/>
        <w:rPr>
          <w:sz w:val="22"/>
          <w:szCs w:val="22"/>
        </w:rPr>
      </w:pPr>
      <w:r>
        <w:rPr>
          <w:sz w:val="22"/>
          <w:szCs w:val="22"/>
        </w:rPr>
        <w:t>Принятое Комиссией решение представляется на очередное заседание Собрания депутатов для принятия окончательного решения в соответствии с представленными рекомендациями.</w:t>
      </w:r>
    </w:p>
    <w:p w:rsidR="00DA0CE0" w:rsidRDefault="00DA0CE0" w:rsidP="00DA0CE0">
      <w:pPr>
        <w:widowControl w:val="0"/>
        <w:autoSpaceDE w:val="0"/>
        <w:autoSpaceDN w:val="0"/>
        <w:adjustRightInd w:val="0"/>
        <w:ind w:firstLine="720"/>
        <w:jc w:val="both"/>
        <w:rPr>
          <w:sz w:val="22"/>
          <w:szCs w:val="22"/>
        </w:rPr>
      </w:pPr>
      <w:bookmarkStart w:id="36" w:name="sub_2017"/>
      <w:r>
        <w:rPr>
          <w:sz w:val="22"/>
          <w:szCs w:val="22"/>
        </w:rPr>
        <w:t xml:space="preserve">16. </w:t>
      </w:r>
      <w:proofErr w:type="gramStart"/>
      <w:r>
        <w:rPr>
          <w:sz w:val="22"/>
          <w:szCs w:val="22"/>
        </w:rPr>
        <w:t>Сведения о результатах проверки, с письменного согласия лица, принявшего решение о ее проведении, представляются специалистом с одновременным уведомлением об этом лица, замещающего муниципальную должность, в отношении которого проводилась проверка, организациям, органам и должностны</w:t>
      </w:r>
      <w:r>
        <w:rPr>
          <w:color w:val="000000" w:themeColor="text1"/>
          <w:sz w:val="22"/>
          <w:szCs w:val="22"/>
        </w:rPr>
        <w:t xml:space="preserve">м лицам, указанным в </w:t>
      </w:r>
      <w:hyperlink r:id="rId5" w:anchor="sub_2003" w:history="1">
        <w:r>
          <w:rPr>
            <w:rStyle w:val="a4"/>
            <w:color w:val="000000" w:themeColor="text1"/>
            <w:sz w:val="22"/>
            <w:szCs w:val="22"/>
            <w:u w:val="none"/>
          </w:rPr>
          <w:t>пункте 3</w:t>
        </w:r>
      </w:hyperlink>
      <w:r>
        <w:rPr>
          <w:color w:val="000000" w:themeColor="text1"/>
          <w:sz w:val="22"/>
          <w:szCs w:val="22"/>
        </w:rP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w:t>
      </w:r>
      <w:hyperlink r:id="rId6" w:history="1">
        <w:r>
          <w:rPr>
            <w:rStyle w:val="a4"/>
            <w:color w:val="000000" w:themeColor="text1"/>
            <w:sz w:val="22"/>
            <w:szCs w:val="22"/>
            <w:u w:val="none"/>
          </w:rPr>
          <w:t>о персональных данных</w:t>
        </w:r>
      </w:hyperlink>
      <w:r>
        <w:rPr>
          <w:color w:val="000000" w:themeColor="text1"/>
          <w:sz w:val="22"/>
          <w:szCs w:val="22"/>
        </w:rPr>
        <w:t xml:space="preserve"> и </w:t>
      </w:r>
      <w:hyperlink r:id="rId7" w:history="1">
        <w:r>
          <w:rPr>
            <w:rStyle w:val="a4"/>
            <w:color w:val="000000" w:themeColor="text1"/>
            <w:sz w:val="22"/>
            <w:szCs w:val="22"/>
            <w:u w:val="none"/>
          </w:rPr>
          <w:t>государственной тайне</w:t>
        </w:r>
      </w:hyperlink>
      <w:r>
        <w:rPr>
          <w:color w:val="000000" w:themeColor="text1"/>
          <w:sz w:val="22"/>
          <w:szCs w:val="22"/>
        </w:rPr>
        <w:t>.</w:t>
      </w:r>
      <w:proofErr w:type="gramEnd"/>
    </w:p>
    <w:p w:rsidR="00DA0CE0" w:rsidRDefault="00DA0CE0" w:rsidP="00DA0CE0">
      <w:pPr>
        <w:widowControl w:val="0"/>
        <w:autoSpaceDE w:val="0"/>
        <w:autoSpaceDN w:val="0"/>
        <w:adjustRightInd w:val="0"/>
        <w:ind w:firstLine="720"/>
        <w:jc w:val="both"/>
        <w:rPr>
          <w:sz w:val="22"/>
          <w:szCs w:val="22"/>
        </w:rPr>
      </w:pPr>
      <w:bookmarkStart w:id="37" w:name="sub_2018"/>
      <w:bookmarkEnd w:id="36"/>
      <w:r>
        <w:rPr>
          <w:sz w:val="22"/>
          <w:szCs w:val="22"/>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A0CE0" w:rsidRDefault="00DA0CE0" w:rsidP="00DA0CE0">
      <w:pPr>
        <w:widowControl w:val="0"/>
        <w:autoSpaceDE w:val="0"/>
        <w:autoSpaceDN w:val="0"/>
        <w:adjustRightInd w:val="0"/>
        <w:ind w:firstLine="720"/>
        <w:jc w:val="both"/>
        <w:rPr>
          <w:sz w:val="22"/>
          <w:szCs w:val="22"/>
        </w:rPr>
      </w:pPr>
      <w:bookmarkStart w:id="38" w:name="sub_2019"/>
      <w:bookmarkEnd w:id="37"/>
      <w:r>
        <w:rPr>
          <w:sz w:val="22"/>
          <w:szCs w:val="22"/>
        </w:rPr>
        <w:t>18. Материалы проверки, проведенной в отношении лица, замещающего муниципальную должность, хранятся в отделе нормативно-правовой и кадровой работы в течение трех лет со дня ее окончания, после чего передаются в архив.</w:t>
      </w:r>
    </w:p>
    <w:bookmarkEnd w:id="38"/>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widowControl w:val="0"/>
        <w:autoSpaceDE w:val="0"/>
        <w:autoSpaceDN w:val="0"/>
        <w:adjustRightInd w:val="0"/>
        <w:ind w:firstLine="720"/>
        <w:jc w:val="both"/>
        <w:rPr>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sz w:val="22"/>
          <w:szCs w:val="22"/>
        </w:rPr>
      </w:pPr>
      <w:r>
        <w:rPr>
          <w:rFonts w:eastAsia="+mn-ea"/>
          <w:color w:val="000000"/>
          <w:sz w:val="22"/>
          <w:szCs w:val="22"/>
        </w:rPr>
        <w:lastRenderedPageBreak/>
        <w:t xml:space="preserve">Приложение № 3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к решению Собрания депутатов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муниципального образования поселок Уренгой </w:t>
      </w:r>
    </w:p>
    <w:p w:rsidR="00DA0CE0" w:rsidRDefault="00DA0CE0" w:rsidP="00DA0CE0">
      <w:pPr>
        <w:pStyle w:val="a3"/>
        <w:spacing w:before="0" w:beforeAutospacing="0" w:after="0" w:afterAutospacing="0"/>
        <w:jc w:val="right"/>
        <w:rPr>
          <w:sz w:val="22"/>
          <w:szCs w:val="22"/>
        </w:rPr>
      </w:pPr>
      <w:r>
        <w:rPr>
          <w:rFonts w:eastAsia="+mn-ea"/>
          <w:color w:val="000000"/>
          <w:sz w:val="22"/>
          <w:szCs w:val="22"/>
        </w:rPr>
        <w:t>от  22 декабря 2016 № 190</w:t>
      </w:r>
    </w:p>
    <w:p w:rsidR="00DA0CE0" w:rsidRDefault="00DA0CE0" w:rsidP="00DA0CE0">
      <w:pPr>
        <w:widowControl w:val="0"/>
        <w:tabs>
          <w:tab w:val="left" w:pos="5760"/>
        </w:tabs>
        <w:autoSpaceDE w:val="0"/>
        <w:autoSpaceDN w:val="0"/>
        <w:rPr>
          <w:b/>
          <w:sz w:val="22"/>
          <w:szCs w:val="22"/>
        </w:rPr>
      </w:pPr>
    </w:p>
    <w:p w:rsidR="00DA0CE0" w:rsidRDefault="00DA0CE0" w:rsidP="00DA0CE0">
      <w:pPr>
        <w:widowControl w:val="0"/>
        <w:autoSpaceDE w:val="0"/>
        <w:autoSpaceDN w:val="0"/>
        <w:jc w:val="center"/>
        <w:rPr>
          <w:b/>
          <w:sz w:val="22"/>
          <w:szCs w:val="22"/>
        </w:rPr>
      </w:pPr>
    </w:p>
    <w:p w:rsidR="00DA0CE0" w:rsidRDefault="00DA0CE0" w:rsidP="00DA0CE0">
      <w:pPr>
        <w:widowControl w:val="0"/>
        <w:autoSpaceDE w:val="0"/>
        <w:autoSpaceDN w:val="0"/>
        <w:jc w:val="center"/>
        <w:rPr>
          <w:b/>
          <w:sz w:val="22"/>
          <w:szCs w:val="22"/>
        </w:rPr>
      </w:pPr>
      <w:proofErr w:type="gramStart"/>
      <w:r>
        <w:rPr>
          <w:b/>
          <w:sz w:val="22"/>
          <w:szCs w:val="22"/>
        </w:rPr>
        <w:t>П</w:t>
      </w:r>
      <w:proofErr w:type="gramEnd"/>
      <w:r>
        <w:rPr>
          <w:b/>
          <w:sz w:val="22"/>
          <w:szCs w:val="22"/>
        </w:rPr>
        <w:t xml:space="preserve"> О Р Я Д О К</w:t>
      </w:r>
    </w:p>
    <w:p w:rsidR="00DA0CE0" w:rsidRDefault="00DA0CE0" w:rsidP="00DA0CE0">
      <w:pPr>
        <w:autoSpaceDE w:val="0"/>
        <w:autoSpaceDN w:val="0"/>
        <w:adjustRightInd w:val="0"/>
        <w:jc w:val="center"/>
        <w:rPr>
          <w:rFonts w:eastAsiaTheme="minorHAnsi"/>
          <w:b/>
          <w:bCs/>
          <w:color w:val="FF0000"/>
          <w:sz w:val="22"/>
          <w:szCs w:val="22"/>
          <w:lang w:eastAsia="en-US"/>
        </w:rPr>
      </w:pPr>
      <w:r>
        <w:rPr>
          <w:rFonts w:eastAsiaTheme="minorHAnsi"/>
          <w:b/>
          <w:bCs/>
          <w:sz w:val="22"/>
          <w:szCs w:val="22"/>
          <w:lang w:eastAsia="en-US"/>
        </w:rPr>
        <w:t>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поселок Уренгой и членов их семей на официальном сайте муниципального образования поселок Уренгой и представлении этих сведений общероссийским средствам массовой информации для опубликования</w:t>
      </w:r>
    </w:p>
    <w:p w:rsidR="00DA0CE0" w:rsidRDefault="00DA0CE0" w:rsidP="00DA0CE0">
      <w:pPr>
        <w:autoSpaceDE w:val="0"/>
        <w:autoSpaceDN w:val="0"/>
        <w:adjustRightInd w:val="0"/>
        <w:ind w:firstLine="540"/>
        <w:jc w:val="center"/>
        <w:rPr>
          <w:rFonts w:eastAsiaTheme="minorHAnsi"/>
          <w:b/>
          <w:sz w:val="22"/>
          <w:szCs w:val="22"/>
          <w:lang w:eastAsia="en-US"/>
        </w:rPr>
      </w:pP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1. Настоящим Порядком устанавливаются обязанности отдела нормативно-правовой и кадровой работы Администрации муниципального образования поселок Уренгой (далее – отдел нормативно-правовой и кадровой работы) по размещению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поселок Уренгой (далее – </w:t>
      </w:r>
      <w:proofErr w:type="gramStart"/>
      <w:r>
        <w:rPr>
          <w:rFonts w:eastAsiaTheme="minorHAnsi"/>
          <w:sz w:val="22"/>
          <w:szCs w:val="22"/>
          <w:lang w:eastAsia="en-US"/>
        </w:rPr>
        <w:t>лица</w:t>
      </w:r>
      <w:proofErr w:type="gramEnd"/>
      <w:r>
        <w:rPr>
          <w:rFonts w:eastAsiaTheme="minorHAnsi"/>
          <w:sz w:val="22"/>
          <w:szCs w:val="22"/>
          <w:lang w:eastAsia="en-US"/>
        </w:rPr>
        <w:t xml:space="preserve"> замещающие муниципальные должности), их супругов и несовершеннолетних детей (далее - сведения о доходах, расходах, об имуществе и обязательствах имущественного характера) на официальном сайте муниципального образования поселок Уренгой (далее - официальный сайт), а также по представлению этих сведений общероссийским средствам массовой информации для опубликования в связи с их запросами, если федеральным законодательством не установлен иной порядок размещения указанных сведений и (или) их представления общероссийским средствам массовой информации для опубликования.</w:t>
      </w:r>
    </w:p>
    <w:p w:rsidR="00DA0CE0" w:rsidRDefault="00DA0CE0" w:rsidP="00DA0CE0">
      <w:pPr>
        <w:autoSpaceDE w:val="0"/>
        <w:autoSpaceDN w:val="0"/>
        <w:adjustRightInd w:val="0"/>
        <w:ind w:firstLine="709"/>
        <w:jc w:val="both"/>
        <w:rPr>
          <w:rFonts w:eastAsiaTheme="minorHAnsi"/>
          <w:sz w:val="22"/>
          <w:szCs w:val="22"/>
          <w:lang w:eastAsia="en-US"/>
        </w:rPr>
      </w:pPr>
      <w:bookmarkStart w:id="39" w:name="P65"/>
      <w:bookmarkEnd w:id="39"/>
      <w:r>
        <w:rPr>
          <w:rFonts w:eastAsiaTheme="minorHAnsi"/>
          <w:sz w:val="22"/>
          <w:szCs w:val="22"/>
          <w:lang w:eastAsia="en-US"/>
        </w:rPr>
        <w:t xml:space="preserve">2. </w:t>
      </w:r>
      <w:proofErr w:type="gramStart"/>
      <w:r>
        <w:rPr>
          <w:rFonts w:eastAsiaTheme="minorHAnsi"/>
          <w:sz w:val="22"/>
          <w:szCs w:val="22"/>
          <w:lang w:eastAsia="en-US"/>
        </w:rPr>
        <w:t>На официальном сайте размещаются и общероссийским средствам массовой информации представляются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2.1.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2.2.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2.3. декларированный годовой доход лица, замещающего муниципальную должность, его супруги (супруга) и несовершеннолетних детей;</w:t>
      </w:r>
    </w:p>
    <w:p w:rsidR="00DA0CE0" w:rsidRDefault="00DA0CE0" w:rsidP="00DA0CE0">
      <w:pPr>
        <w:autoSpaceDE w:val="0"/>
        <w:autoSpaceDN w:val="0"/>
        <w:adjustRightInd w:val="0"/>
        <w:ind w:firstLine="709"/>
        <w:jc w:val="both"/>
        <w:rPr>
          <w:rFonts w:eastAsiaTheme="minorHAnsi"/>
          <w:sz w:val="22"/>
          <w:szCs w:val="22"/>
          <w:lang w:eastAsia="en-US"/>
        </w:rPr>
      </w:pPr>
      <w:proofErr w:type="gramStart"/>
      <w:r>
        <w:rPr>
          <w:rFonts w:eastAsiaTheme="minorHAnsi"/>
          <w:sz w:val="22"/>
          <w:szCs w:val="22"/>
          <w:lang w:eastAsia="en-US"/>
        </w:rPr>
        <w:t>2.4.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3. В размещаемых на официальном сайте и представляемых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A0CE0" w:rsidRDefault="00DA0CE0" w:rsidP="00DA0CE0">
      <w:pPr>
        <w:autoSpaceDE w:val="0"/>
        <w:autoSpaceDN w:val="0"/>
        <w:adjustRightInd w:val="0"/>
        <w:ind w:firstLine="709"/>
        <w:jc w:val="both"/>
        <w:rPr>
          <w:rFonts w:eastAsiaTheme="minorHAnsi"/>
          <w:sz w:val="22"/>
          <w:szCs w:val="22"/>
          <w:lang w:eastAsia="en-US"/>
        </w:rPr>
      </w:pPr>
      <w:proofErr w:type="gramStart"/>
      <w:r>
        <w:rPr>
          <w:rFonts w:eastAsiaTheme="minorHAnsi"/>
          <w:sz w:val="22"/>
          <w:szCs w:val="22"/>
          <w:lang w:eastAsia="en-US"/>
        </w:rPr>
        <w:t xml:space="preserve">3.1. иные сведения (кроме указанных в </w:t>
      </w:r>
      <w:hyperlink r:id="rId8" w:anchor="P65" w:history="1">
        <w:r>
          <w:rPr>
            <w:rStyle w:val="a4"/>
            <w:rFonts w:eastAsiaTheme="minorHAnsi"/>
            <w:color w:val="auto"/>
            <w:sz w:val="22"/>
            <w:szCs w:val="22"/>
            <w:u w:val="none"/>
            <w:lang w:eastAsia="en-US"/>
          </w:rPr>
          <w:t>пункте 2</w:t>
        </w:r>
      </w:hyperlink>
      <w:r>
        <w:rPr>
          <w:rFonts w:eastAsiaTheme="minorHAnsi"/>
          <w:sz w:val="22"/>
          <w:szCs w:val="22"/>
          <w:lang w:eastAsia="en-US"/>
        </w:rPr>
        <w:t xml:space="preserve">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3.2. персональные данные супруги (супруга), детей и иных членов семьи лица, замещающего муниципальную должность;</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3.3.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lastRenderedPageBreak/>
        <w:t>3.4.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3.5. информацию, отнесенную к государственной тайне или являющуюся конфиденциальной.</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4. Сведения о доходах, расходах, об имуществе и обязательствах имущественного характера, указанные в </w:t>
      </w:r>
      <w:hyperlink r:id="rId9" w:anchor="P65" w:history="1">
        <w:r>
          <w:rPr>
            <w:rStyle w:val="a4"/>
            <w:rFonts w:eastAsiaTheme="minorHAnsi"/>
            <w:color w:val="auto"/>
            <w:sz w:val="22"/>
            <w:szCs w:val="22"/>
            <w:u w:val="none"/>
            <w:lang w:eastAsia="en-US"/>
          </w:rPr>
          <w:t>пункте 2</w:t>
        </w:r>
      </w:hyperlink>
      <w:r>
        <w:rPr>
          <w:rFonts w:eastAsiaTheme="minorHAnsi"/>
          <w:sz w:val="22"/>
          <w:szCs w:val="22"/>
          <w:lang w:eastAsia="en-US"/>
        </w:rPr>
        <w:t xml:space="preserve"> настоящего Порядка, за весь период замещения лицом, замещающим муниципальную должность, находятся на официальном сайте и ежегодно обновляются в течение 14 рабочих дней со дня истечения срока, установленного для их подачи.</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r:id="rId10" w:anchor="P65" w:history="1">
        <w:r>
          <w:rPr>
            <w:rStyle w:val="a4"/>
            <w:rFonts w:eastAsiaTheme="minorHAnsi"/>
            <w:color w:val="auto"/>
            <w:sz w:val="22"/>
            <w:szCs w:val="22"/>
            <w:u w:val="none"/>
            <w:lang w:eastAsia="en-US"/>
          </w:rPr>
          <w:t>пункте 2</w:t>
        </w:r>
      </w:hyperlink>
      <w:r>
        <w:rPr>
          <w:rFonts w:eastAsiaTheme="minorHAnsi"/>
          <w:sz w:val="22"/>
          <w:szCs w:val="22"/>
          <w:lang w:eastAsia="en-US"/>
        </w:rPr>
        <w:t xml:space="preserve"> настоящего Порядка, обеспечивается отделом нормативно-правовой и кадровой работы.</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6. Отдел нормативно-правовой и кадровой работы:</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6.1. в течение 3 рабочих дней со дня поступления запроса от общероссийского средства массовой информации сообщают о нем лицу, замещающему муниципальную должность, в отношении которого поступил запрос;</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6.2. в течение 7 рабочих дней со дня поступления запроса от общероссийского средства массовой информации обеспечивают представление ему сведений, указанных в </w:t>
      </w:r>
      <w:hyperlink r:id="rId11" w:anchor="P65" w:history="1">
        <w:r>
          <w:rPr>
            <w:rStyle w:val="a4"/>
            <w:rFonts w:eastAsiaTheme="minorHAnsi"/>
            <w:color w:val="auto"/>
            <w:sz w:val="22"/>
            <w:szCs w:val="22"/>
            <w:u w:val="none"/>
            <w:lang w:eastAsia="en-US"/>
          </w:rPr>
          <w:t>пункте 2</w:t>
        </w:r>
      </w:hyperlink>
      <w:r>
        <w:rPr>
          <w:rFonts w:eastAsiaTheme="minorHAnsi"/>
          <w:sz w:val="22"/>
          <w:szCs w:val="22"/>
          <w:lang w:eastAsia="en-US"/>
        </w:rPr>
        <w:t xml:space="preserve"> настоящего Порядка, в том случае, если запрашиваемые сведения отсутствуют на официальном сайте.</w:t>
      </w:r>
    </w:p>
    <w:p w:rsidR="00DA0CE0" w:rsidRDefault="00DA0CE0" w:rsidP="00DA0CE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7. </w:t>
      </w:r>
      <w:proofErr w:type="gramStart"/>
      <w:r>
        <w:rPr>
          <w:rFonts w:eastAsiaTheme="minorHAnsi"/>
          <w:sz w:val="22"/>
          <w:szCs w:val="22"/>
          <w:lang w:eastAsia="en-US"/>
        </w:rPr>
        <w:t>Муниципальные служащие отдела нормативно-правовой и кадровой работы,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autoSpaceDE w:val="0"/>
        <w:autoSpaceDN w:val="0"/>
        <w:adjustRightInd w:val="0"/>
        <w:ind w:firstLine="540"/>
        <w:jc w:val="both"/>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p>
    <w:p w:rsidR="00DA0CE0" w:rsidRDefault="00DA0CE0" w:rsidP="00DA0CE0">
      <w:pPr>
        <w:pStyle w:val="a3"/>
        <w:spacing w:before="0" w:beforeAutospacing="0" w:after="0" w:afterAutospacing="0"/>
        <w:jc w:val="right"/>
        <w:rPr>
          <w:rFonts w:eastAsia="+mn-ea"/>
          <w:color w:val="000000"/>
          <w:sz w:val="22"/>
          <w:szCs w:val="22"/>
        </w:rPr>
      </w:pPr>
      <w:bookmarkStart w:id="40" w:name="_GoBack"/>
      <w:bookmarkEnd w:id="40"/>
    </w:p>
    <w:p w:rsidR="00DA0CE0" w:rsidRDefault="00DA0CE0" w:rsidP="00DA0CE0">
      <w:pPr>
        <w:pStyle w:val="a3"/>
        <w:spacing w:before="0" w:beforeAutospacing="0" w:after="0" w:afterAutospacing="0"/>
        <w:jc w:val="right"/>
        <w:rPr>
          <w:sz w:val="22"/>
          <w:szCs w:val="22"/>
        </w:rPr>
      </w:pPr>
      <w:r>
        <w:rPr>
          <w:rFonts w:eastAsia="+mn-ea"/>
          <w:color w:val="000000"/>
          <w:sz w:val="22"/>
          <w:szCs w:val="22"/>
        </w:rPr>
        <w:lastRenderedPageBreak/>
        <w:t xml:space="preserve">Приложение № 4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к решению Собрания депутатов </w:t>
      </w:r>
    </w:p>
    <w:p w:rsidR="00DA0CE0" w:rsidRDefault="00DA0CE0" w:rsidP="00DA0CE0">
      <w:pPr>
        <w:pStyle w:val="a3"/>
        <w:spacing w:before="0" w:beforeAutospacing="0" w:after="0" w:afterAutospacing="0"/>
        <w:jc w:val="right"/>
        <w:rPr>
          <w:rFonts w:eastAsia="+mn-ea"/>
          <w:color w:val="000000"/>
          <w:sz w:val="22"/>
          <w:szCs w:val="22"/>
        </w:rPr>
      </w:pPr>
      <w:r>
        <w:rPr>
          <w:rFonts w:eastAsia="+mn-ea"/>
          <w:color w:val="000000"/>
          <w:sz w:val="22"/>
          <w:szCs w:val="22"/>
        </w:rPr>
        <w:t xml:space="preserve">муниципального образования поселок Уренгой </w:t>
      </w:r>
    </w:p>
    <w:p w:rsidR="00DA0CE0" w:rsidRDefault="00DA0CE0" w:rsidP="00DA0CE0">
      <w:pPr>
        <w:pStyle w:val="a3"/>
        <w:spacing w:before="0" w:beforeAutospacing="0" w:after="0" w:afterAutospacing="0"/>
        <w:jc w:val="right"/>
        <w:rPr>
          <w:sz w:val="22"/>
          <w:szCs w:val="22"/>
        </w:rPr>
      </w:pPr>
      <w:r>
        <w:rPr>
          <w:rFonts w:eastAsia="+mn-ea"/>
          <w:color w:val="000000"/>
          <w:sz w:val="22"/>
          <w:szCs w:val="22"/>
        </w:rPr>
        <w:t>от  22 декабря 2016 № 190</w:t>
      </w:r>
    </w:p>
    <w:p w:rsidR="00DA0CE0" w:rsidRDefault="00DA0CE0" w:rsidP="00DA0CE0">
      <w:pPr>
        <w:rPr>
          <w:sz w:val="22"/>
          <w:szCs w:val="22"/>
        </w:rPr>
      </w:pPr>
    </w:p>
    <w:p w:rsidR="00DA0CE0" w:rsidRDefault="00DA0CE0" w:rsidP="00DA0CE0">
      <w:pPr>
        <w:keepNext/>
        <w:jc w:val="center"/>
        <w:outlineLvl w:val="0"/>
        <w:rPr>
          <w:b/>
          <w:bCs/>
          <w:sz w:val="22"/>
          <w:szCs w:val="22"/>
          <w:lang w:eastAsia="en-US"/>
        </w:rPr>
      </w:pPr>
      <w:r>
        <w:rPr>
          <w:b/>
          <w:bCs/>
          <w:sz w:val="22"/>
          <w:szCs w:val="22"/>
          <w:lang w:eastAsia="en-US"/>
        </w:rPr>
        <w:t>Порядок</w:t>
      </w:r>
      <w:r>
        <w:rPr>
          <w:b/>
          <w:bCs/>
          <w:sz w:val="22"/>
          <w:szCs w:val="22"/>
          <w:lang w:eastAsia="en-US"/>
        </w:rPr>
        <w:br/>
        <w:t>сообщения лицами, замещающими муниципальные должности муниципального образования поселок Уренгой,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0CE0" w:rsidRDefault="00DA0CE0" w:rsidP="00DA0CE0">
      <w:pPr>
        <w:rPr>
          <w:sz w:val="22"/>
          <w:szCs w:val="22"/>
        </w:rPr>
      </w:pPr>
    </w:p>
    <w:p w:rsidR="00DA0CE0" w:rsidRDefault="00DA0CE0" w:rsidP="00DA0CE0">
      <w:pPr>
        <w:ind w:firstLine="708"/>
        <w:jc w:val="both"/>
        <w:rPr>
          <w:sz w:val="22"/>
          <w:szCs w:val="22"/>
        </w:rPr>
      </w:pPr>
      <w:bookmarkStart w:id="41" w:name="sub_4001"/>
      <w:r>
        <w:rPr>
          <w:sz w:val="22"/>
          <w:szCs w:val="22"/>
        </w:rPr>
        <w:t>1. Настоящим Порядком определяется процедура сообщения лицами, замещающими муниципальные должности муниципального образования поселок Уренгой,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0CE0" w:rsidRDefault="00DA0CE0" w:rsidP="00DA0CE0">
      <w:pPr>
        <w:ind w:firstLine="708"/>
        <w:jc w:val="both"/>
        <w:rPr>
          <w:sz w:val="22"/>
          <w:szCs w:val="22"/>
        </w:rPr>
      </w:pPr>
      <w:bookmarkStart w:id="42" w:name="sub_4002"/>
      <w:bookmarkEnd w:id="41"/>
      <w:r>
        <w:rPr>
          <w:sz w:val="22"/>
          <w:szCs w:val="22"/>
        </w:rPr>
        <w:t>2. Лица, замещающие муниципальные должности муниципального образования поселок Уренгой, обязаны в соответствии с</w:t>
      </w:r>
      <w:r>
        <w:rPr>
          <w:color w:val="000000" w:themeColor="text1"/>
          <w:sz w:val="22"/>
          <w:szCs w:val="22"/>
        </w:rPr>
        <w:t xml:space="preserve"> </w:t>
      </w:r>
      <w:r>
        <w:rPr>
          <w:rFonts w:cs="Arial"/>
          <w:bCs/>
          <w:color w:val="000000" w:themeColor="text1"/>
          <w:sz w:val="22"/>
          <w:szCs w:val="22"/>
        </w:rPr>
        <w:t>законодательством</w:t>
      </w:r>
      <w:r>
        <w:rPr>
          <w:color w:val="000000" w:themeColor="text1"/>
          <w:sz w:val="22"/>
          <w:szCs w:val="22"/>
        </w:rPr>
        <w:t xml:space="preserve"> </w:t>
      </w:r>
      <w:r>
        <w:rPr>
          <w:sz w:val="22"/>
          <w:szCs w:val="22"/>
        </w:rPr>
        <w:t>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A0CE0" w:rsidRDefault="00DA0CE0" w:rsidP="00DA0CE0">
      <w:pPr>
        <w:ind w:firstLine="708"/>
        <w:jc w:val="both"/>
        <w:rPr>
          <w:sz w:val="22"/>
          <w:szCs w:val="22"/>
        </w:rPr>
      </w:pPr>
      <w:bookmarkStart w:id="43" w:name="sub_4003"/>
      <w:bookmarkEnd w:id="42"/>
      <w:r>
        <w:rPr>
          <w:sz w:val="22"/>
          <w:szCs w:val="22"/>
        </w:rPr>
        <w:t xml:space="preserve">3.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по форме согласно </w:t>
      </w:r>
      <w:r>
        <w:rPr>
          <w:rFonts w:cs="Arial"/>
          <w:bCs/>
          <w:color w:val="000000" w:themeColor="text1"/>
          <w:sz w:val="22"/>
          <w:szCs w:val="22"/>
        </w:rPr>
        <w:t>приложению № 1</w:t>
      </w:r>
      <w:r>
        <w:rPr>
          <w:color w:val="000000" w:themeColor="text1"/>
          <w:sz w:val="22"/>
          <w:szCs w:val="22"/>
        </w:rPr>
        <w:t xml:space="preserve"> </w:t>
      </w:r>
      <w:r>
        <w:rPr>
          <w:sz w:val="22"/>
          <w:szCs w:val="22"/>
        </w:rPr>
        <w:t>к настоящему Порядку.</w:t>
      </w:r>
    </w:p>
    <w:p w:rsidR="00DA0CE0" w:rsidRDefault="00DA0CE0" w:rsidP="00DA0CE0">
      <w:pPr>
        <w:ind w:firstLine="708"/>
        <w:jc w:val="both"/>
        <w:rPr>
          <w:sz w:val="22"/>
          <w:szCs w:val="22"/>
        </w:rPr>
      </w:pPr>
      <w:bookmarkStart w:id="44" w:name="sub_4004"/>
      <w:bookmarkEnd w:id="43"/>
      <w:r>
        <w:rPr>
          <w:sz w:val="22"/>
          <w:szCs w:val="22"/>
        </w:rPr>
        <w:t>Уведомление направляется</w:t>
      </w:r>
      <w:bookmarkStart w:id="45" w:name="sub_4031"/>
      <w:r>
        <w:rPr>
          <w:sz w:val="22"/>
          <w:szCs w:val="22"/>
        </w:rPr>
        <w:t xml:space="preserve"> в отдел нормативно-правовой и кадровой работы  Администрации муниципального образования поселок Уренгой.</w:t>
      </w:r>
    </w:p>
    <w:bookmarkEnd w:id="45"/>
    <w:p w:rsidR="00DA0CE0" w:rsidRDefault="00DA0CE0" w:rsidP="00DA0CE0">
      <w:pPr>
        <w:ind w:firstLine="708"/>
        <w:jc w:val="both"/>
        <w:rPr>
          <w:sz w:val="22"/>
          <w:szCs w:val="22"/>
        </w:rPr>
      </w:pPr>
      <w:r>
        <w:rPr>
          <w:sz w:val="22"/>
          <w:szCs w:val="22"/>
        </w:rPr>
        <w:t>4. Отдел нормативно-правовой и кадровой работы обеспечивает конфиденциальность полученных в уведомлении сведений.</w:t>
      </w:r>
    </w:p>
    <w:p w:rsidR="00DA0CE0" w:rsidRDefault="00DA0CE0" w:rsidP="00DA0CE0">
      <w:pPr>
        <w:ind w:firstLine="708"/>
        <w:jc w:val="both"/>
        <w:rPr>
          <w:sz w:val="22"/>
          <w:szCs w:val="22"/>
        </w:rPr>
      </w:pPr>
      <w:bookmarkStart w:id="46" w:name="sub_4005"/>
      <w:bookmarkEnd w:id="44"/>
      <w:r>
        <w:rPr>
          <w:sz w:val="22"/>
          <w:szCs w:val="22"/>
        </w:rPr>
        <w:t xml:space="preserve">5. В день поступления уведомления отдел нормативно-правовой и кадровой работы регистрирует его в Журнале регистрации уведомлений лиц, замещающих муниципальные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составленном по форме согласно </w:t>
      </w:r>
      <w:hyperlink r:id="rId12" w:anchor="sub_4200" w:history="1">
        <w:r>
          <w:rPr>
            <w:rStyle w:val="a4"/>
            <w:rFonts w:cs="Arial"/>
            <w:bCs/>
            <w:color w:val="000000" w:themeColor="text1"/>
            <w:sz w:val="22"/>
            <w:szCs w:val="22"/>
            <w:u w:val="none"/>
          </w:rPr>
          <w:t>приложению № 2</w:t>
        </w:r>
      </w:hyperlink>
      <w:r>
        <w:rPr>
          <w:color w:val="000000" w:themeColor="text1"/>
          <w:sz w:val="22"/>
          <w:szCs w:val="22"/>
        </w:rPr>
        <w:t xml:space="preserve"> </w:t>
      </w:r>
      <w:r>
        <w:rPr>
          <w:sz w:val="22"/>
          <w:szCs w:val="22"/>
        </w:rPr>
        <w:t>к настоящему Порядку.</w:t>
      </w:r>
    </w:p>
    <w:bookmarkEnd w:id="46"/>
    <w:p w:rsidR="00DA0CE0" w:rsidRDefault="00DA0CE0" w:rsidP="00DA0CE0">
      <w:pPr>
        <w:ind w:firstLine="708"/>
        <w:jc w:val="both"/>
        <w:rPr>
          <w:sz w:val="22"/>
          <w:szCs w:val="22"/>
        </w:rPr>
      </w:pPr>
      <w:r>
        <w:rPr>
          <w:sz w:val="22"/>
          <w:szCs w:val="22"/>
        </w:rPr>
        <w:t>Листы Журнала должны быть пронумерованы, прошиты и заверены подписью руководителя уполномоченного органа.</w:t>
      </w:r>
    </w:p>
    <w:p w:rsidR="00DA0CE0" w:rsidRDefault="00DA0CE0" w:rsidP="00DA0CE0">
      <w:pPr>
        <w:ind w:firstLine="708"/>
        <w:jc w:val="both"/>
        <w:rPr>
          <w:sz w:val="22"/>
          <w:szCs w:val="22"/>
        </w:rPr>
      </w:pPr>
      <w:r>
        <w:rPr>
          <w:sz w:val="22"/>
          <w:szCs w:val="22"/>
        </w:rPr>
        <w:t>Журнал хранится в отделе нормативно-правовой и кадровой работы в течение пяти лет со дня регистрации в нем последнего уведомления</w:t>
      </w:r>
    </w:p>
    <w:p w:rsidR="00DA0CE0" w:rsidRDefault="00DA0CE0" w:rsidP="00DA0CE0">
      <w:pPr>
        <w:ind w:firstLine="708"/>
        <w:jc w:val="both"/>
        <w:rPr>
          <w:sz w:val="22"/>
          <w:szCs w:val="22"/>
        </w:rPr>
      </w:pPr>
      <w:bookmarkStart w:id="47" w:name="sub_4006"/>
      <w:r>
        <w:rPr>
          <w:sz w:val="22"/>
          <w:szCs w:val="22"/>
        </w:rPr>
        <w:t>6. На уведомлении ставится отметка о его регистрации с указанием даты и номера регистрации, фамилии, инициалов и должности лица, зарегистрировавшего уведомление.</w:t>
      </w:r>
    </w:p>
    <w:p w:rsidR="00DA0CE0" w:rsidRDefault="00DA0CE0" w:rsidP="00DA0CE0">
      <w:pPr>
        <w:ind w:firstLine="708"/>
        <w:jc w:val="both"/>
        <w:rPr>
          <w:sz w:val="22"/>
          <w:szCs w:val="22"/>
        </w:rPr>
      </w:pPr>
      <w:bookmarkStart w:id="48" w:name="sub_4007"/>
      <w:bookmarkEnd w:id="47"/>
      <w:r>
        <w:rPr>
          <w:sz w:val="22"/>
          <w:szCs w:val="22"/>
        </w:rPr>
        <w:t>7. Копия зарегистрированного уведомления с отметкой о его регистрации передается лицу, замещающему муниципальную должность, представившему уведомление, в течение одного рабочего дня после регистрации уведомления либо не позднее трех рабочих дней со дня его регистрации в случае поступления данного уведомления в форме почтового отправления.</w:t>
      </w:r>
    </w:p>
    <w:p w:rsidR="00DA0CE0" w:rsidRDefault="00DA0CE0" w:rsidP="00DA0CE0">
      <w:pPr>
        <w:ind w:firstLine="708"/>
        <w:jc w:val="both"/>
        <w:rPr>
          <w:sz w:val="22"/>
          <w:szCs w:val="22"/>
        </w:rPr>
      </w:pPr>
      <w:bookmarkStart w:id="49" w:name="sub_4008"/>
      <w:bookmarkEnd w:id="48"/>
      <w:r>
        <w:rPr>
          <w:sz w:val="22"/>
          <w:szCs w:val="22"/>
        </w:rPr>
        <w:t>8. Отдел нормативно-правовой и кадровой работы незамедлительно направляет зарегистрированное уведомление Председателю Собрания депутатов муниципального образования поселок Уренгой.</w:t>
      </w:r>
    </w:p>
    <w:p w:rsidR="00DA0CE0" w:rsidRDefault="00DA0CE0" w:rsidP="00DA0CE0">
      <w:pPr>
        <w:ind w:firstLine="708"/>
        <w:jc w:val="both"/>
        <w:rPr>
          <w:sz w:val="22"/>
          <w:szCs w:val="22"/>
        </w:rPr>
      </w:pPr>
      <w:bookmarkStart w:id="50" w:name="sub_4009"/>
      <w:bookmarkEnd w:id="49"/>
      <w:r>
        <w:rPr>
          <w:sz w:val="22"/>
          <w:szCs w:val="22"/>
        </w:rPr>
        <w:t>9. Уведомления, направленные Председателю Собрания депутатов муниципального образования поселок Уренгой, по его решению направляются для рассмотрения на заседании Собрания депутатов муниципального образования поселок Уренгой либо могут быть переданы на рассмотрение в постоянную нормативно-правовую комиссию Собрания депутатов муниципального образования поселок Уренгой (далее - комиссия).</w:t>
      </w:r>
    </w:p>
    <w:p w:rsidR="00DA0CE0" w:rsidRDefault="00DA0CE0" w:rsidP="00DA0CE0">
      <w:pPr>
        <w:ind w:firstLine="708"/>
        <w:jc w:val="both"/>
        <w:rPr>
          <w:sz w:val="22"/>
          <w:szCs w:val="22"/>
        </w:rPr>
      </w:pPr>
      <w:bookmarkStart w:id="51" w:name="sub_4010"/>
      <w:bookmarkEnd w:id="50"/>
      <w:r>
        <w:rPr>
          <w:sz w:val="22"/>
          <w:szCs w:val="22"/>
        </w:rPr>
        <w:t>10. Собранием депутатов муниципального образования поселок Уренгой по результатам рассмотрения уведомления на заседании принимается одно из следующих решений:</w:t>
      </w:r>
    </w:p>
    <w:p w:rsidR="00DA0CE0" w:rsidRDefault="00DA0CE0" w:rsidP="00DA0CE0">
      <w:pPr>
        <w:ind w:firstLine="708"/>
        <w:jc w:val="both"/>
        <w:rPr>
          <w:sz w:val="22"/>
          <w:szCs w:val="22"/>
        </w:rPr>
      </w:pPr>
      <w:bookmarkStart w:id="52" w:name="sub_4101"/>
      <w:bookmarkEnd w:id="51"/>
      <w:r>
        <w:rPr>
          <w:sz w:val="22"/>
          <w:szCs w:val="22"/>
        </w:rPr>
        <w:t>а) признать, что при исполнении должностных обязанностей лицом, замещающим муниципальную должность, направившим уведомление, конфликт интересов отсутствует;</w:t>
      </w:r>
    </w:p>
    <w:p w:rsidR="00DA0CE0" w:rsidRDefault="00DA0CE0" w:rsidP="00DA0CE0">
      <w:pPr>
        <w:ind w:firstLine="708"/>
        <w:jc w:val="both"/>
        <w:rPr>
          <w:sz w:val="22"/>
          <w:szCs w:val="22"/>
        </w:rPr>
      </w:pPr>
      <w:bookmarkStart w:id="53" w:name="sub_4102"/>
      <w:bookmarkEnd w:id="52"/>
      <w:r>
        <w:rPr>
          <w:sz w:val="22"/>
          <w:szCs w:val="22"/>
        </w:rPr>
        <w:t>б) признать, что при исполнении должностных обязанностей лицом, замещающим муниципальную должность, направившим уведомление, личная заинтересованность приводит или может привести к конфликту интересов;</w:t>
      </w:r>
    </w:p>
    <w:p w:rsidR="00DA0CE0" w:rsidRDefault="00DA0CE0" w:rsidP="00DA0CE0">
      <w:pPr>
        <w:ind w:firstLine="708"/>
        <w:jc w:val="both"/>
        <w:rPr>
          <w:sz w:val="22"/>
          <w:szCs w:val="22"/>
        </w:rPr>
      </w:pPr>
      <w:bookmarkStart w:id="54" w:name="sub_4103"/>
      <w:bookmarkEnd w:id="53"/>
      <w:r>
        <w:rPr>
          <w:sz w:val="22"/>
          <w:szCs w:val="22"/>
        </w:rPr>
        <w:lastRenderedPageBreak/>
        <w:t>в) признать, что лицом, замещающим муниципальную должность, направившим уведомление, не соблюдались требования об урегулировании конфликта интересов.</w:t>
      </w:r>
    </w:p>
    <w:p w:rsidR="00DA0CE0" w:rsidRDefault="00DA0CE0" w:rsidP="00DA0CE0">
      <w:pPr>
        <w:ind w:firstLine="708"/>
        <w:jc w:val="both"/>
        <w:rPr>
          <w:sz w:val="22"/>
          <w:szCs w:val="22"/>
        </w:rPr>
      </w:pPr>
      <w:bookmarkStart w:id="55" w:name="sub_4011"/>
      <w:bookmarkEnd w:id="54"/>
      <w:r>
        <w:rPr>
          <w:sz w:val="22"/>
          <w:szCs w:val="22"/>
        </w:rPr>
        <w:t xml:space="preserve">11. В случае принятия решения, предусмотренного </w:t>
      </w:r>
      <w:r>
        <w:rPr>
          <w:rFonts w:cs="Arial"/>
          <w:bCs/>
          <w:color w:val="000000" w:themeColor="text1"/>
          <w:sz w:val="22"/>
          <w:szCs w:val="22"/>
        </w:rPr>
        <w:t>подпунктом "б" пункта 10</w:t>
      </w:r>
      <w:r>
        <w:rPr>
          <w:color w:val="000000" w:themeColor="text1"/>
          <w:sz w:val="22"/>
          <w:szCs w:val="22"/>
        </w:rPr>
        <w:t xml:space="preserve"> </w:t>
      </w:r>
      <w:r>
        <w:rPr>
          <w:sz w:val="22"/>
          <w:szCs w:val="22"/>
        </w:rPr>
        <w:t>настоящего Порядка, в соответствии с законодательством Российской Федерации Собрание депутатов муниципального образования поселок Уренгой принимает меры или обеспечивает принятие мер по предотвращению или урегулированию конфликта интересов либо рекомендует лицу, замещающему муниципальную должность, направившему уведомление, принять такие меры.</w:t>
      </w:r>
    </w:p>
    <w:p w:rsidR="00DA0CE0" w:rsidRDefault="00DA0CE0" w:rsidP="00DA0CE0">
      <w:pPr>
        <w:ind w:firstLine="708"/>
        <w:jc w:val="both"/>
        <w:rPr>
          <w:sz w:val="22"/>
          <w:szCs w:val="22"/>
        </w:rPr>
      </w:pPr>
      <w:bookmarkStart w:id="56" w:name="sub_4012"/>
      <w:bookmarkEnd w:id="55"/>
      <w:r>
        <w:rPr>
          <w:sz w:val="22"/>
          <w:szCs w:val="22"/>
        </w:rPr>
        <w:t>12. Уведомления, по которым принято решение о передаче их на рассмотрение комиссии, направляются по поручению Председателя Собрания депутатов муниципального образования поселок Уренгой в отдел нормативно-правовой и кадровой работы Администрации муниципального образования поселок Уренгой.</w:t>
      </w:r>
    </w:p>
    <w:p w:rsidR="00DA0CE0" w:rsidRDefault="00DA0CE0" w:rsidP="00DA0CE0">
      <w:pPr>
        <w:ind w:firstLine="708"/>
        <w:jc w:val="both"/>
        <w:rPr>
          <w:sz w:val="22"/>
          <w:szCs w:val="22"/>
        </w:rPr>
      </w:pPr>
      <w:bookmarkStart w:id="57" w:name="sub_4013"/>
      <w:bookmarkEnd w:id="56"/>
      <w:r>
        <w:rPr>
          <w:sz w:val="22"/>
          <w:szCs w:val="22"/>
        </w:rPr>
        <w:t>13. Отдел нормативно-правовой  кадровой работы  осуществляет предварительное рассмотрение уведомлений.</w:t>
      </w:r>
    </w:p>
    <w:p w:rsidR="00DA0CE0" w:rsidRDefault="00DA0CE0" w:rsidP="00DA0CE0">
      <w:pPr>
        <w:ind w:firstLine="708"/>
        <w:jc w:val="both"/>
        <w:rPr>
          <w:sz w:val="22"/>
          <w:szCs w:val="22"/>
        </w:rPr>
      </w:pPr>
      <w:bookmarkStart w:id="58" w:name="sub_4132"/>
      <w:bookmarkEnd w:id="57"/>
      <w:proofErr w:type="gramStart"/>
      <w:r>
        <w:rPr>
          <w:sz w:val="22"/>
          <w:szCs w:val="22"/>
        </w:rPr>
        <w:t>В ходе предварительного рассмотрения уведомлений отдел нормативно-правовой и кадровой работы имеет право получать в установленном порядке от лиц, замещающих муниципальные должности,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roofErr w:type="gramEnd"/>
    </w:p>
    <w:p w:rsidR="00DA0CE0" w:rsidRDefault="00DA0CE0" w:rsidP="00DA0CE0">
      <w:pPr>
        <w:ind w:firstLine="708"/>
        <w:jc w:val="both"/>
        <w:rPr>
          <w:sz w:val="22"/>
          <w:szCs w:val="22"/>
        </w:rPr>
      </w:pPr>
      <w:bookmarkStart w:id="59" w:name="sub_4014"/>
      <w:bookmarkEnd w:id="58"/>
      <w:r>
        <w:rPr>
          <w:sz w:val="22"/>
          <w:szCs w:val="22"/>
        </w:rPr>
        <w:t>14. По результатам предварительного рассмотрения уведомлений отделом нормативно-правовой и кадровой работы подготавливается мотивированное заключение на каждое из них.</w:t>
      </w:r>
    </w:p>
    <w:bookmarkEnd w:id="59"/>
    <w:p w:rsidR="00DA0CE0" w:rsidRDefault="00DA0CE0" w:rsidP="00DA0CE0">
      <w:pPr>
        <w:ind w:firstLine="708"/>
        <w:jc w:val="both"/>
        <w:rPr>
          <w:sz w:val="22"/>
          <w:szCs w:val="22"/>
        </w:rPr>
      </w:pPr>
      <w:r>
        <w:rPr>
          <w:sz w:val="22"/>
          <w:szCs w:val="22"/>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в отдел нормативно-правовой и кадровой работы.</w:t>
      </w:r>
    </w:p>
    <w:p w:rsidR="00DA0CE0" w:rsidRDefault="00DA0CE0" w:rsidP="00DA0CE0">
      <w:pPr>
        <w:ind w:firstLine="698"/>
        <w:jc w:val="both"/>
        <w:rPr>
          <w:sz w:val="22"/>
          <w:szCs w:val="22"/>
        </w:rPr>
      </w:pPr>
      <w:r>
        <w:rPr>
          <w:sz w:val="22"/>
          <w:szCs w:val="22"/>
        </w:rPr>
        <w:t xml:space="preserve">В случае направления запросов, указанных в </w:t>
      </w:r>
      <w:hyperlink r:id="rId13" w:anchor="sub_4132" w:history="1">
        <w:r>
          <w:rPr>
            <w:rStyle w:val="a4"/>
            <w:rFonts w:cs="Arial"/>
            <w:bCs/>
            <w:color w:val="000000" w:themeColor="text1"/>
            <w:sz w:val="22"/>
            <w:szCs w:val="22"/>
            <w:u w:val="none"/>
          </w:rPr>
          <w:t>абзаце втором пункта 13</w:t>
        </w:r>
      </w:hyperlink>
      <w:r>
        <w:rPr>
          <w:b/>
          <w:color w:val="000000" w:themeColor="text1"/>
          <w:sz w:val="22"/>
          <w:szCs w:val="22"/>
        </w:rPr>
        <w:t xml:space="preserve"> </w:t>
      </w:r>
      <w:r>
        <w:rPr>
          <w:color w:val="000000" w:themeColor="text1"/>
          <w:sz w:val="22"/>
          <w:szCs w:val="22"/>
        </w:rPr>
        <w:t>наст</w:t>
      </w:r>
      <w:r>
        <w:rPr>
          <w:sz w:val="22"/>
          <w:szCs w:val="22"/>
        </w:rPr>
        <w:t>оящего Порядка, уведомления, заключения и другие материалы представляются председателю комиссии в течение сорока пяти дней со дня поступления уведомлений в отдел нормативно-правовой и кадровой работы. Указанный срок может быть продлен, но не более чем на тридцать дней.</w:t>
      </w:r>
    </w:p>
    <w:p w:rsidR="00DA0CE0" w:rsidRDefault="00DA0CE0" w:rsidP="00DA0CE0">
      <w:pPr>
        <w:rPr>
          <w:sz w:val="22"/>
          <w:szCs w:val="22"/>
        </w:rPr>
      </w:pPr>
    </w:p>
    <w:p w:rsidR="00DA0CE0" w:rsidRDefault="00DA0CE0" w:rsidP="00DA0CE0">
      <w:pPr>
        <w:rPr>
          <w:sz w:val="22"/>
          <w:szCs w:val="22"/>
        </w:rPr>
      </w:pPr>
      <w:r>
        <w:rPr>
          <w:b/>
          <w:bCs/>
          <w:color w:val="000080"/>
          <w:sz w:val="22"/>
          <w:szCs w:val="22"/>
        </w:rPr>
        <w:br w:type="page"/>
      </w:r>
      <w:bookmarkStart w:id="60" w:name="sub_4100"/>
    </w:p>
    <w:p w:rsidR="00DA0CE0" w:rsidRDefault="00DA0CE0" w:rsidP="00DA0CE0">
      <w:pPr>
        <w:ind w:left="5245"/>
        <w:rPr>
          <w:color w:val="000000" w:themeColor="text1"/>
          <w:sz w:val="22"/>
          <w:szCs w:val="22"/>
        </w:rPr>
      </w:pPr>
      <w:r>
        <w:rPr>
          <w:bCs/>
          <w:color w:val="000000" w:themeColor="text1"/>
          <w:sz w:val="22"/>
          <w:szCs w:val="22"/>
        </w:rPr>
        <w:lastRenderedPageBreak/>
        <w:t>Приложение № 1</w:t>
      </w:r>
      <w:r>
        <w:rPr>
          <w:bCs/>
          <w:color w:val="000000" w:themeColor="text1"/>
          <w:sz w:val="22"/>
          <w:szCs w:val="22"/>
        </w:rPr>
        <w:br/>
        <w:t xml:space="preserve">к </w:t>
      </w:r>
      <w:r>
        <w:rPr>
          <w:rFonts w:cs="Arial"/>
          <w:bCs/>
          <w:color w:val="000000" w:themeColor="text1"/>
          <w:sz w:val="22"/>
          <w:szCs w:val="22"/>
        </w:rPr>
        <w:t xml:space="preserve">Порядку </w:t>
      </w:r>
      <w:r>
        <w:rPr>
          <w:bCs/>
          <w:color w:val="000000" w:themeColor="text1"/>
          <w:sz w:val="22"/>
          <w:szCs w:val="22"/>
        </w:rPr>
        <w:t>сообщения лицами, замещающими муниципальные должности муниципального образования поселок Уренгой, 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60"/>
    <w:p w:rsidR="00DA0CE0" w:rsidRDefault="00DA0CE0" w:rsidP="00DA0CE0">
      <w:pPr>
        <w:rPr>
          <w:color w:val="000000" w:themeColor="text1"/>
          <w:sz w:val="22"/>
          <w:szCs w:val="22"/>
        </w:rPr>
      </w:pPr>
    </w:p>
    <w:p w:rsidR="00DA0CE0" w:rsidRDefault="00DA0CE0" w:rsidP="00DA0CE0">
      <w:pPr>
        <w:widowControl w:val="0"/>
        <w:autoSpaceDE w:val="0"/>
        <w:autoSpaceDN w:val="0"/>
        <w:adjustRightInd w:val="0"/>
        <w:jc w:val="center"/>
        <w:rPr>
          <w:sz w:val="22"/>
          <w:szCs w:val="22"/>
        </w:rPr>
      </w:pPr>
      <w:r>
        <w:rPr>
          <w:bCs/>
          <w:color w:val="000000" w:themeColor="text1"/>
          <w:sz w:val="22"/>
          <w:szCs w:val="22"/>
        </w:rPr>
        <w:t>ФОРМА УВЕДОМЛЕНИЯ</w:t>
      </w:r>
    </w:p>
    <w:p w:rsidR="00DA0CE0" w:rsidRDefault="00DA0CE0" w:rsidP="00DA0CE0">
      <w:pPr>
        <w:rPr>
          <w:sz w:val="22"/>
          <w:szCs w:val="22"/>
        </w:rPr>
      </w:pPr>
    </w:p>
    <w:p w:rsidR="00DA0CE0" w:rsidRDefault="00DA0CE0" w:rsidP="00DA0CE0">
      <w:pPr>
        <w:widowControl w:val="0"/>
        <w:autoSpaceDE w:val="0"/>
        <w:autoSpaceDN w:val="0"/>
        <w:adjustRightInd w:val="0"/>
        <w:rPr>
          <w:sz w:val="22"/>
          <w:szCs w:val="22"/>
        </w:rPr>
      </w:pPr>
      <w:r>
        <w:rPr>
          <w:sz w:val="22"/>
          <w:szCs w:val="22"/>
        </w:rPr>
        <w:t>______________________________</w:t>
      </w:r>
    </w:p>
    <w:p w:rsidR="00DA0CE0" w:rsidRDefault="00DA0CE0" w:rsidP="00DA0CE0">
      <w:pPr>
        <w:widowControl w:val="0"/>
        <w:autoSpaceDE w:val="0"/>
        <w:autoSpaceDN w:val="0"/>
        <w:adjustRightInd w:val="0"/>
        <w:rPr>
          <w:sz w:val="22"/>
          <w:szCs w:val="22"/>
        </w:rPr>
      </w:pPr>
      <w:r>
        <w:rPr>
          <w:sz w:val="22"/>
          <w:szCs w:val="22"/>
        </w:rPr>
        <w:t xml:space="preserve">  (отметка об ознакомлении)</w:t>
      </w:r>
    </w:p>
    <w:p w:rsidR="00DA0CE0" w:rsidRDefault="00DA0CE0" w:rsidP="00DA0CE0">
      <w:pPr>
        <w:rPr>
          <w:sz w:val="22"/>
          <w:szCs w:val="22"/>
        </w:rPr>
      </w:pPr>
    </w:p>
    <w:p w:rsidR="00DA0CE0" w:rsidRDefault="00DA0CE0" w:rsidP="00DA0CE0">
      <w:pPr>
        <w:widowControl w:val="0"/>
        <w:autoSpaceDE w:val="0"/>
        <w:autoSpaceDN w:val="0"/>
        <w:adjustRightInd w:val="0"/>
        <w:ind w:left="4678"/>
        <w:rPr>
          <w:sz w:val="22"/>
          <w:szCs w:val="22"/>
        </w:rPr>
      </w:pPr>
      <w:r>
        <w:rPr>
          <w:sz w:val="22"/>
          <w:szCs w:val="22"/>
        </w:rPr>
        <w:t>Председателю Собрания депутатов</w:t>
      </w:r>
    </w:p>
    <w:p w:rsidR="00DA0CE0" w:rsidRDefault="00DA0CE0" w:rsidP="00DA0CE0">
      <w:pPr>
        <w:widowControl w:val="0"/>
        <w:autoSpaceDE w:val="0"/>
        <w:autoSpaceDN w:val="0"/>
        <w:adjustRightInd w:val="0"/>
        <w:ind w:left="4678"/>
        <w:rPr>
          <w:sz w:val="22"/>
          <w:szCs w:val="22"/>
        </w:rPr>
      </w:pPr>
      <w:r>
        <w:rPr>
          <w:sz w:val="22"/>
          <w:szCs w:val="22"/>
        </w:rPr>
        <w:t>муниципального образования</w:t>
      </w:r>
    </w:p>
    <w:p w:rsidR="00DA0CE0" w:rsidRDefault="00DA0CE0" w:rsidP="00DA0CE0">
      <w:pPr>
        <w:widowControl w:val="0"/>
        <w:autoSpaceDE w:val="0"/>
        <w:autoSpaceDN w:val="0"/>
        <w:adjustRightInd w:val="0"/>
        <w:ind w:left="4678"/>
        <w:rPr>
          <w:sz w:val="22"/>
          <w:szCs w:val="22"/>
        </w:rPr>
      </w:pPr>
      <w:r>
        <w:rPr>
          <w:sz w:val="22"/>
          <w:szCs w:val="22"/>
        </w:rPr>
        <w:t>поселок Уренгой</w:t>
      </w:r>
    </w:p>
    <w:p w:rsidR="00DA0CE0" w:rsidRDefault="00DA0CE0" w:rsidP="00DA0CE0">
      <w:pPr>
        <w:ind w:left="4678"/>
        <w:rPr>
          <w:sz w:val="22"/>
          <w:szCs w:val="22"/>
        </w:rPr>
      </w:pPr>
    </w:p>
    <w:p w:rsidR="00DA0CE0" w:rsidRDefault="00DA0CE0" w:rsidP="00DA0CE0">
      <w:pPr>
        <w:widowControl w:val="0"/>
        <w:autoSpaceDE w:val="0"/>
        <w:autoSpaceDN w:val="0"/>
        <w:adjustRightInd w:val="0"/>
        <w:ind w:left="4678"/>
        <w:rPr>
          <w:sz w:val="22"/>
          <w:szCs w:val="22"/>
        </w:rPr>
      </w:pPr>
      <w:r>
        <w:rPr>
          <w:sz w:val="22"/>
          <w:szCs w:val="22"/>
        </w:rPr>
        <w:t xml:space="preserve">                                               от _____________________________________</w:t>
      </w:r>
    </w:p>
    <w:p w:rsidR="00DA0CE0" w:rsidRDefault="00DA0CE0" w:rsidP="00DA0CE0">
      <w:pPr>
        <w:widowControl w:val="0"/>
        <w:autoSpaceDE w:val="0"/>
        <w:autoSpaceDN w:val="0"/>
        <w:adjustRightInd w:val="0"/>
        <w:ind w:left="4678"/>
        <w:rPr>
          <w:sz w:val="22"/>
          <w:szCs w:val="22"/>
        </w:rPr>
      </w:pPr>
      <w:r>
        <w:rPr>
          <w:sz w:val="22"/>
          <w:szCs w:val="22"/>
        </w:rPr>
        <w:t xml:space="preserve">                                               _____________________________________</w:t>
      </w:r>
    </w:p>
    <w:p w:rsidR="00DA0CE0" w:rsidRDefault="00DA0CE0" w:rsidP="00DA0CE0">
      <w:pPr>
        <w:widowControl w:val="0"/>
        <w:autoSpaceDE w:val="0"/>
        <w:autoSpaceDN w:val="0"/>
        <w:adjustRightInd w:val="0"/>
        <w:ind w:left="4678"/>
        <w:jc w:val="center"/>
        <w:rPr>
          <w:sz w:val="22"/>
          <w:szCs w:val="22"/>
        </w:rPr>
      </w:pPr>
      <w:proofErr w:type="gramStart"/>
      <w:r>
        <w:rPr>
          <w:sz w:val="22"/>
          <w:szCs w:val="22"/>
        </w:rPr>
        <w:t>(Ф.И.О., замещаемая</w:t>
      </w:r>
      <w:proofErr w:type="gramEnd"/>
    </w:p>
    <w:p w:rsidR="00DA0CE0" w:rsidRDefault="00DA0CE0" w:rsidP="00DA0CE0">
      <w:pPr>
        <w:widowControl w:val="0"/>
        <w:autoSpaceDE w:val="0"/>
        <w:autoSpaceDN w:val="0"/>
        <w:adjustRightInd w:val="0"/>
        <w:ind w:left="4678"/>
        <w:jc w:val="center"/>
        <w:rPr>
          <w:sz w:val="22"/>
          <w:szCs w:val="22"/>
        </w:rPr>
      </w:pPr>
      <w:r>
        <w:rPr>
          <w:sz w:val="22"/>
          <w:szCs w:val="22"/>
        </w:rPr>
        <w:t>муниципальная должность)</w:t>
      </w:r>
    </w:p>
    <w:p w:rsidR="00DA0CE0" w:rsidRDefault="00DA0CE0" w:rsidP="00DA0CE0">
      <w:pPr>
        <w:ind w:left="4678"/>
        <w:rPr>
          <w:sz w:val="22"/>
          <w:szCs w:val="22"/>
        </w:rPr>
      </w:pPr>
    </w:p>
    <w:p w:rsidR="00DA0CE0" w:rsidRDefault="00DA0CE0" w:rsidP="00DA0CE0">
      <w:pPr>
        <w:jc w:val="center"/>
        <w:rPr>
          <w:b/>
          <w:sz w:val="22"/>
          <w:szCs w:val="22"/>
        </w:rPr>
      </w:pPr>
      <w:r>
        <w:rPr>
          <w:b/>
          <w:sz w:val="22"/>
          <w:szCs w:val="22"/>
        </w:rPr>
        <w:t>УВЕДОМЛЕНИЕ</w:t>
      </w:r>
    </w:p>
    <w:p w:rsidR="00DA0CE0" w:rsidRDefault="00DA0CE0" w:rsidP="00DA0CE0">
      <w:pPr>
        <w:jc w:val="center"/>
        <w:rPr>
          <w:b/>
          <w:sz w:val="22"/>
          <w:szCs w:val="22"/>
        </w:rPr>
      </w:pPr>
      <w:r>
        <w:rPr>
          <w:b/>
          <w:sz w:val="22"/>
          <w:szCs w:val="22"/>
        </w:rPr>
        <w:t>о возникновении личной заинтересованности при исполнении</w:t>
      </w:r>
    </w:p>
    <w:p w:rsidR="00DA0CE0" w:rsidRDefault="00DA0CE0" w:rsidP="00DA0CE0">
      <w:pPr>
        <w:jc w:val="center"/>
        <w:rPr>
          <w:b/>
          <w:sz w:val="22"/>
          <w:szCs w:val="22"/>
        </w:rPr>
      </w:pPr>
      <w:r>
        <w:rPr>
          <w:b/>
          <w:sz w:val="22"/>
          <w:szCs w:val="22"/>
        </w:rPr>
        <w:t xml:space="preserve">должностных обязанностей, </w:t>
      </w:r>
      <w:proofErr w:type="gramStart"/>
      <w:r>
        <w:rPr>
          <w:b/>
          <w:sz w:val="22"/>
          <w:szCs w:val="22"/>
        </w:rPr>
        <w:t>которая</w:t>
      </w:r>
      <w:proofErr w:type="gramEnd"/>
      <w:r>
        <w:rPr>
          <w:b/>
          <w:sz w:val="22"/>
          <w:szCs w:val="22"/>
        </w:rPr>
        <w:t xml:space="preserve"> приводит или может</w:t>
      </w:r>
    </w:p>
    <w:p w:rsidR="00DA0CE0" w:rsidRDefault="00DA0CE0" w:rsidP="00DA0CE0">
      <w:pPr>
        <w:jc w:val="center"/>
        <w:rPr>
          <w:b/>
          <w:sz w:val="22"/>
          <w:szCs w:val="22"/>
        </w:rPr>
      </w:pPr>
      <w:r>
        <w:rPr>
          <w:b/>
          <w:sz w:val="22"/>
          <w:szCs w:val="22"/>
        </w:rPr>
        <w:t>привести к конфликту интересов</w:t>
      </w:r>
    </w:p>
    <w:p w:rsidR="00DA0CE0" w:rsidRDefault="00DA0CE0" w:rsidP="00DA0CE0">
      <w:pPr>
        <w:rPr>
          <w:sz w:val="22"/>
          <w:szCs w:val="22"/>
        </w:rPr>
      </w:pPr>
    </w:p>
    <w:p w:rsidR="00DA0CE0" w:rsidRDefault="00DA0CE0" w:rsidP="00DA0CE0">
      <w:pPr>
        <w:widowControl w:val="0"/>
        <w:autoSpaceDE w:val="0"/>
        <w:autoSpaceDN w:val="0"/>
        <w:adjustRightInd w:val="0"/>
        <w:jc w:val="center"/>
        <w:rPr>
          <w:sz w:val="22"/>
          <w:szCs w:val="22"/>
        </w:rPr>
      </w:pPr>
      <w:r>
        <w:rPr>
          <w:sz w:val="22"/>
          <w:szCs w:val="2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sz w:val="22"/>
          <w:szCs w:val="22"/>
        </w:rPr>
        <w:t>нужное</w:t>
      </w:r>
      <w:proofErr w:type="gramEnd"/>
      <w:r>
        <w:rPr>
          <w:sz w:val="22"/>
          <w:szCs w:val="22"/>
        </w:rPr>
        <w:t xml:space="preserve"> подчеркнуть).</w:t>
      </w:r>
    </w:p>
    <w:p w:rsidR="00DA0CE0" w:rsidRDefault="00DA0CE0" w:rsidP="00DA0CE0">
      <w:pPr>
        <w:widowControl w:val="0"/>
        <w:autoSpaceDE w:val="0"/>
        <w:autoSpaceDN w:val="0"/>
        <w:adjustRightInd w:val="0"/>
        <w:rPr>
          <w:sz w:val="22"/>
          <w:szCs w:val="22"/>
        </w:rPr>
      </w:pPr>
      <w:r>
        <w:rPr>
          <w:sz w:val="22"/>
          <w:szCs w:val="22"/>
        </w:rPr>
        <w:t xml:space="preserve">     Обстоятельства, являющиеся основанием  возникновения лично заинтересованности:</w:t>
      </w:r>
    </w:p>
    <w:p w:rsidR="00DA0CE0" w:rsidRDefault="00DA0CE0" w:rsidP="00DA0CE0">
      <w:pPr>
        <w:widowControl w:val="0"/>
        <w:autoSpaceDE w:val="0"/>
        <w:autoSpaceDN w:val="0"/>
        <w:adjustRightInd w:val="0"/>
        <w:rPr>
          <w:sz w:val="22"/>
          <w:szCs w:val="22"/>
        </w:rPr>
      </w:pPr>
      <w:r>
        <w:rPr>
          <w:sz w:val="22"/>
          <w:szCs w:val="22"/>
        </w:rPr>
        <w:t>________________________________________________________________________________</w:t>
      </w:r>
    </w:p>
    <w:p w:rsidR="00DA0CE0" w:rsidRDefault="00DA0CE0" w:rsidP="00DA0CE0">
      <w:pPr>
        <w:widowControl w:val="0"/>
        <w:autoSpaceDE w:val="0"/>
        <w:autoSpaceDN w:val="0"/>
        <w:adjustRightInd w:val="0"/>
        <w:rPr>
          <w:sz w:val="22"/>
          <w:szCs w:val="22"/>
        </w:rPr>
      </w:pPr>
      <w:r>
        <w:rPr>
          <w:sz w:val="22"/>
          <w:szCs w:val="22"/>
        </w:rPr>
        <w:t>_______________________________________________________________________________.</w:t>
      </w:r>
    </w:p>
    <w:p w:rsidR="00DA0CE0" w:rsidRDefault="00DA0CE0" w:rsidP="00DA0CE0">
      <w:pPr>
        <w:widowControl w:val="0"/>
        <w:autoSpaceDE w:val="0"/>
        <w:autoSpaceDN w:val="0"/>
        <w:adjustRightInd w:val="0"/>
        <w:rPr>
          <w:sz w:val="22"/>
          <w:szCs w:val="22"/>
        </w:rPr>
      </w:pPr>
      <w:r>
        <w:rPr>
          <w:sz w:val="22"/>
          <w:szCs w:val="22"/>
        </w:rPr>
        <w:t xml:space="preserve">     Должностные  обязанности, на исполнение которых влияет или может повлиять личная заинтересованность: ______________________________________________________________</w:t>
      </w:r>
    </w:p>
    <w:p w:rsidR="00DA0CE0" w:rsidRDefault="00DA0CE0" w:rsidP="00DA0CE0">
      <w:pPr>
        <w:widowControl w:val="0"/>
        <w:autoSpaceDE w:val="0"/>
        <w:autoSpaceDN w:val="0"/>
        <w:adjustRightInd w:val="0"/>
        <w:rPr>
          <w:sz w:val="22"/>
          <w:szCs w:val="22"/>
        </w:rPr>
      </w:pPr>
      <w:r>
        <w:rPr>
          <w:sz w:val="22"/>
          <w:szCs w:val="22"/>
        </w:rPr>
        <w:t>_______________________________________________________________________________.</w:t>
      </w:r>
    </w:p>
    <w:p w:rsidR="00DA0CE0" w:rsidRDefault="00DA0CE0" w:rsidP="00DA0CE0">
      <w:pPr>
        <w:widowControl w:val="0"/>
        <w:autoSpaceDE w:val="0"/>
        <w:autoSpaceDN w:val="0"/>
        <w:adjustRightInd w:val="0"/>
        <w:rPr>
          <w:sz w:val="22"/>
          <w:szCs w:val="22"/>
        </w:rPr>
      </w:pPr>
      <w:r>
        <w:rPr>
          <w:sz w:val="22"/>
          <w:szCs w:val="22"/>
        </w:rPr>
        <w:t xml:space="preserve">     Предлагаемые меры  по  предотвращению  или  урегулированию конфликта интересов: ________________________________________________________________________________</w:t>
      </w:r>
    </w:p>
    <w:p w:rsidR="00DA0CE0" w:rsidRDefault="00DA0CE0" w:rsidP="00DA0CE0">
      <w:pPr>
        <w:widowControl w:val="0"/>
        <w:autoSpaceDE w:val="0"/>
        <w:autoSpaceDN w:val="0"/>
        <w:adjustRightInd w:val="0"/>
        <w:rPr>
          <w:sz w:val="22"/>
          <w:szCs w:val="22"/>
        </w:rPr>
      </w:pPr>
      <w:r>
        <w:rPr>
          <w:sz w:val="22"/>
          <w:szCs w:val="22"/>
        </w:rPr>
        <w:t>_______________________________________________________________________________.</w:t>
      </w:r>
    </w:p>
    <w:p w:rsidR="00DA0CE0" w:rsidRDefault="00DA0CE0" w:rsidP="00DA0CE0">
      <w:pPr>
        <w:rPr>
          <w:sz w:val="22"/>
          <w:szCs w:val="22"/>
        </w:rPr>
      </w:pPr>
    </w:p>
    <w:p w:rsidR="00DA0CE0" w:rsidRDefault="00DA0CE0" w:rsidP="00DA0CE0">
      <w:pPr>
        <w:widowControl w:val="0"/>
        <w:autoSpaceDE w:val="0"/>
        <w:autoSpaceDN w:val="0"/>
        <w:adjustRightInd w:val="0"/>
        <w:rPr>
          <w:sz w:val="22"/>
          <w:szCs w:val="22"/>
        </w:rPr>
      </w:pPr>
      <w:r>
        <w:rPr>
          <w:sz w:val="22"/>
          <w:szCs w:val="22"/>
        </w:rPr>
        <w:t xml:space="preserve">     Намереваюсь  (не  намереваюсь)  лично  присутствовать  на  заседании постоянной комиссии  Собрания депутатов муниципального образования поселок Уренгой при рассмотрении настоящего уведомления (</w:t>
      </w:r>
      <w:proofErr w:type="gramStart"/>
      <w:r>
        <w:rPr>
          <w:sz w:val="22"/>
          <w:szCs w:val="22"/>
        </w:rPr>
        <w:t>нужное</w:t>
      </w:r>
      <w:proofErr w:type="gramEnd"/>
      <w:r>
        <w:rPr>
          <w:sz w:val="22"/>
          <w:szCs w:val="22"/>
        </w:rPr>
        <w:t xml:space="preserve"> подчеркнуть).</w:t>
      </w:r>
    </w:p>
    <w:p w:rsidR="00DA0CE0" w:rsidRDefault="00DA0CE0" w:rsidP="00DA0CE0">
      <w:pPr>
        <w:rPr>
          <w:sz w:val="22"/>
          <w:szCs w:val="22"/>
        </w:rPr>
      </w:pPr>
    </w:p>
    <w:p w:rsidR="00DA0CE0" w:rsidRDefault="00DA0CE0" w:rsidP="00DA0CE0">
      <w:pPr>
        <w:widowControl w:val="0"/>
        <w:autoSpaceDE w:val="0"/>
        <w:autoSpaceDN w:val="0"/>
        <w:adjustRightInd w:val="0"/>
        <w:rPr>
          <w:sz w:val="22"/>
          <w:szCs w:val="22"/>
        </w:rPr>
      </w:pPr>
      <w:r>
        <w:rPr>
          <w:sz w:val="22"/>
          <w:szCs w:val="22"/>
        </w:rPr>
        <w:t>___ _________ 20___ г. ___________________________ _____________________</w:t>
      </w:r>
    </w:p>
    <w:p w:rsidR="00DA0CE0" w:rsidRDefault="00DA0CE0" w:rsidP="00DA0CE0">
      <w:pPr>
        <w:widowControl w:val="0"/>
        <w:autoSpaceDE w:val="0"/>
        <w:autoSpaceDN w:val="0"/>
        <w:adjustRightInd w:val="0"/>
        <w:rPr>
          <w:sz w:val="22"/>
          <w:szCs w:val="22"/>
        </w:rPr>
      </w:pPr>
      <w:r>
        <w:rPr>
          <w:sz w:val="22"/>
          <w:szCs w:val="22"/>
        </w:rPr>
        <w:t xml:space="preserve">                           </w:t>
      </w:r>
      <w:r>
        <w:rPr>
          <w:sz w:val="22"/>
          <w:szCs w:val="22"/>
        </w:rPr>
        <w:tab/>
      </w:r>
      <w:r>
        <w:rPr>
          <w:sz w:val="22"/>
          <w:szCs w:val="22"/>
        </w:rPr>
        <w:tab/>
        <w:t xml:space="preserve">           (подпись лица,    (расшифровка подписи)    направляющего уведомление)</w:t>
      </w:r>
    </w:p>
    <w:p w:rsidR="00DA0CE0" w:rsidRDefault="00DA0CE0" w:rsidP="00DA0CE0">
      <w:pPr>
        <w:rPr>
          <w:sz w:val="22"/>
          <w:szCs w:val="22"/>
        </w:rPr>
      </w:pPr>
    </w:p>
    <w:p w:rsidR="00DA0CE0" w:rsidRDefault="00DA0CE0" w:rsidP="00DA0CE0">
      <w:pPr>
        <w:rPr>
          <w:sz w:val="22"/>
          <w:szCs w:val="22"/>
        </w:rPr>
      </w:pPr>
      <w:r>
        <w:rPr>
          <w:b/>
          <w:bCs/>
          <w:color w:val="000080"/>
          <w:sz w:val="22"/>
          <w:szCs w:val="22"/>
        </w:rPr>
        <w:br w:type="page"/>
      </w:r>
    </w:p>
    <w:p w:rsidR="00DA0CE0" w:rsidRDefault="00DA0CE0" w:rsidP="00DA0CE0">
      <w:pPr>
        <w:ind w:left="5245"/>
        <w:rPr>
          <w:color w:val="000000" w:themeColor="text1"/>
          <w:sz w:val="22"/>
          <w:szCs w:val="22"/>
        </w:rPr>
      </w:pPr>
      <w:r>
        <w:rPr>
          <w:bCs/>
          <w:color w:val="000000" w:themeColor="text1"/>
          <w:sz w:val="22"/>
          <w:szCs w:val="22"/>
        </w:rPr>
        <w:lastRenderedPageBreak/>
        <w:t>Приложение № 2</w:t>
      </w:r>
      <w:r>
        <w:rPr>
          <w:bCs/>
          <w:color w:val="000000" w:themeColor="text1"/>
          <w:sz w:val="22"/>
          <w:szCs w:val="22"/>
        </w:rPr>
        <w:br/>
        <w:t xml:space="preserve">к </w:t>
      </w:r>
      <w:r>
        <w:rPr>
          <w:rFonts w:cs="Arial"/>
          <w:bCs/>
          <w:color w:val="000000" w:themeColor="text1"/>
          <w:sz w:val="22"/>
          <w:szCs w:val="22"/>
        </w:rPr>
        <w:t xml:space="preserve">Порядку </w:t>
      </w:r>
      <w:r>
        <w:rPr>
          <w:bCs/>
          <w:color w:val="000000" w:themeColor="text1"/>
          <w:sz w:val="22"/>
          <w:szCs w:val="22"/>
        </w:rPr>
        <w:t>сообщения лицами, замещающими муниципальные должности муниципального образования поселок Уренгой,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A0CE0" w:rsidRDefault="00DA0CE0" w:rsidP="00DA0CE0">
      <w:pPr>
        <w:jc w:val="center"/>
        <w:rPr>
          <w:color w:val="000000" w:themeColor="text1"/>
          <w:sz w:val="22"/>
          <w:szCs w:val="22"/>
        </w:rPr>
      </w:pPr>
    </w:p>
    <w:p w:rsidR="00DA0CE0" w:rsidRDefault="00DA0CE0" w:rsidP="00DA0CE0">
      <w:pPr>
        <w:widowControl w:val="0"/>
        <w:autoSpaceDE w:val="0"/>
        <w:autoSpaceDN w:val="0"/>
        <w:adjustRightInd w:val="0"/>
        <w:jc w:val="center"/>
        <w:rPr>
          <w:bCs/>
          <w:color w:val="000000" w:themeColor="text1"/>
          <w:sz w:val="22"/>
          <w:szCs w:val="22"/>
        </w:rPr>
      </w:pP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ФОРМА ЖУРНАЛА</w:t>
      </w:r>
    </w:p>
    <w:p w:rsidR="00DA0CE0" w:rsidRDefault="00DA0CE0" w:rsidP="00DA0CE0">
      <w:pPr>
        <w:jc w:val="center"/>
        <w:rPr>
          <w:color w:val="000000" w:themeColor="text1"/>
          <w:sz w:val="22"/>
          <w:szCs w:val="22"/>
        </w:rPr>
      </w:pP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ЖУРНАЛ</w:t>
      </w: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регистрации уведомлений лиц, замещающих муниципальные</w:t>
      </w: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должности муниципального образования поселок Уренгой,</w:t>
      </w: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о возникновении личной заинтересованности при исполнении</w:t>
      </w: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 xml:space="preserve">должностных обязанностей, </w:t>
      </w:r>
      <w:proofErr w:type="gramStart"/>
      <w:r>
        <w:rPr>
          <w:bCs/>
          <w:color w:val="000000" w:themeColor="text1"/>
          <w:sz w:val="22"/>
          <w:szCs w:val="22"/>
        </w:rPr>
        <w:t>которая</w:t>
      </w:r>
      <w:proofErr w:type="gramEnd"/>
      <w:r>
        <w:rPr>
          <w:bCs/>
          <w:color w:val="000000" w:themeColor="text1"/>
          <w:sz w:val="22"/>
          <w:szCs w:val="22"/>
        </w:rPr>
        <w:t xml:space="preserve"> приводит или может</w:t>
      </w:r>
    </w:p>
    <w:p w:rsidR="00DA0CE0" w:rsidRDefault="00DA0CE0" w:rsidP="00DA0CE0">
      <w:pPr>
        <w:widowControl w:val="0"/>
        <w:autoSpaceDE w:val="0"/>
        <w:autoSpaceDN w:val="0"/>
        <w:adjustRightInd w:val="0"/>
        <w:jc w:val="center"/>
        <w:rPr>
          <w:color w:val="000000" w:themeColor="text1"/>
          <w:sz w:val="22"/>
          <w:szCs w:val="22"/>
        </w:rPr>
      </w:pPr>
      <w:r>
        <w:rPr>
          <w:bCs/>
          <w:color w:val="000000" w:themeColor="text1"/>
          <w:sz w:val="22"/>
          <w:szCs w:val="22"/>
        </w:rPr>
        <w:t>привести к конфликту интересов</w:t>
      </w:r>
    </w:p>
    <w:p w:rsidR="00DA0CE0" w:rsidRDefault="00DA0CE0" w:rsidP="00DA0CE0">
      <w:pPr>
        <w:rPr>
          <w:sz w:val="22"/>
          <w:szCs w:val="22"/>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8"/>
        <w:gridCol w:w="1181"/>
        <w:gridCol w:w="917"/>
        <w:gridCol w:w="1102"/>
        <w:gridCol w:w="1092"/>
        <w:gridCol w:w="1376"/>
        <w:gridCol w:w="1376"/>
        <w:gridCol w:w="1102"/>
        <w:gridCol w:w="917"/>
      </w:tblGrid>
      <w:tr w:rsidR="00DA0CE0" w:rsidTr="00DA0CE0">
        <w:tc>
          <w:tcPr>
            <w:tcW w:w="254"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w:t>
            </w:r>
            <w:proofErr w:type="gramStart"/>
            <w:r>
              <w:rPr>
                <w:sz w:val="22"/>
                <w:szCs w:val="22"/>
                <w:lang w:eastAsia="en-US"/>
              </w:rPr>
              <w:t>п</w:t>
            </w:r>
            <w:proofErr w:type="gramEnd"/>
            <w:r>
              <w:rPr>
                <w:sz w:val="22"/>
                <w:szCs w:val="22"/>
                <w:lang w:eastAsia="en-US"/>
              </w:rPr>
              <w:t>/п</w:t>
            </w:r>
          </w:p>
        </w:tc>
        <w:tc>
          <w:tcPr>
            <w:tcW w:w="515"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Регистрационный номер уведомления</w:t>
            </w:r>
          </w:p>
        </w:tc>
        <w:tc>
          <w:tcPr>
            <w:tcW w:w="449"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Дата регистрации уведомления</w:t>
            </w:r>
          </w:p>
        </w:tc>
        <w:tc>
          <w:tcPr>
            <w:tcW w:w="766"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Ф.И.О. лица, замещающего муниципальную должность, представившего уведомление</w:t>
            </w:r>
          </w:p>
        </w:tc>
        <w:tc>
          <w:tcPr>
            <w:tcW w:w="640"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Замещаемая муниципальная должность лица, представившего уведомление</w:t>
            </w:r>
          </w:p>
        </w:tc>
        <w:tc>
          <w:tcPr>
            <w:tcW w:w="517"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Ф.И.О. лица, зарегистрировавшего уведомление</w:t>
            </w:r>
          </w:p>
        </w:tc>
        <w:tc>
          <w:tcPr>
            <w:tcW w:w="517"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Подпись лица, зарегистрировавшего уведомление</w:t>
            </w:r>
          </w:p>
        </w:tc>
        <w:tc>
          <w:tcPr>
            <w:tcW w:w="766"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Подпись лица, замещающего муниципальную должность, представившего уведомление</w:t>
            </w:r>
          </w:p>
        </w:tc>
        <w:tc>
          <w:tcPr>
            <w:tcW w:w="575"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Отметка о получении копии уведомления (копию получил, дата, подпись)</w:t>
            </w:r>
          </w:p>
        </w:tc>
      </w:tr>
      <w:tr w:rsidR="00DA0CE0" w:rsidTr="00DA0CE0">
        <w:tc>
          <w:tcPr>
            <w:tcW w:w="254"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1</w:t>
            </w:r>
          </w:p>
        </w:tc>
        <w:tc>
          <w:tcPr>
            <w:tcW w:w="515"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2</w:t>
            </w:r>
          </w:p>
        </w:tc>
        <w:tc>
          <w:tcPr>
            <w:tcW w:w="449"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3</w:t>
            </w:r>
          </w:p>
        </w:tc>
        <w:tc>
          <w:tcPr>
            <w:tcW w:w="766"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4</w:t>
            </w:r>
          </w:p>
        </w:tc>
        <w:tc>
          <w:tcPr>
            <w:tcW w:w="640"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5</w:t>
            </w:r>
          </w:p>
        </w:tc>
        <w:tc>
          <w:tcPr>
            <w:tcW w:w="517"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6</w:t>
            </w:r>
          </w:p>
        </w:tc>
        <w:tc>
          <w:tcPr>
            <w:tcW w:w="517"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7</w:t>
            </w:r>
          </w:p>
        </w:tc>
        <w:tc>
          <w:tcPr>
            <w:tcW w:w="766"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8</w:t>
            </w:r>
          </w:p>
        </w:tc>
        <w:tc>
          <w:tcPr>
            <w:tcW w:w="575" w:type="pct"/>
            <w:tcBorders>
              <w:top w:val="single" w:sz="4" w:space="0" w:color="auto"/>
              <w:left w:val="single" w:sz="4" w:space="0" w:color="auto"/>
              <w:bottom w:val="single" w:sz="4" w:space="0" w:color="auto"/>
              <w:right w:val="single" w:sz="4" w:space="0" w:color="auto"/>
            </w:tcBorders>
            <w:hideMark/>
          </w:tcPr>
          <w:p w:rsidR="00DA0CE0" w:rsidRDefault="00DA0CE0">
            <w:pPr>
              <w:widowControl w:val="0"/>
              <w:autoSpaceDE w:val="0"/>
              <w:autoSpaceDN w:val="0"/>
              <w:adjustRightInd w:val="0"/>
              <w:spacing w:line="276" w:lineRule="auto"/>
              <w:jc w:val="center"/>
              <w:rPr>
                <w:sz w:val="22"/>
                <w:szCs w:val="22"/>
                <w:lang w:eastAsia="en-US"/>
              </w:rPr>
            </w:pPr>
            <w:r>
              <w:rPr>
                <w:sz w:val="22"/>
                <w:szCs w:val="22"/>
                <w:lang w:eastAsia="en-US"/>
              </w:rPr>
              <w:t>9</w:t>
            </w:r>
          </w:p>
        </w:tc>
      </w:tr>
      <w:tr w:rsidR="00DA0CE0" w:rsidTr="00DA0CE0">
        <w:tc>
          <w:tcPr>
            <w:tcW w:w="254"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5"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449"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766"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7"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7"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766"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75"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r>
      <w:tr w:rsidR="00DA0CE0" w:rsidTr="00DA0CE0">
        <w:tc>
          <w:tcPr>
            <w:tcW w:w="254"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5"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449"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766"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7"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7"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766"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75"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r>
      <w:tr w:rsidR="00DA0CE0" w:rsidTr="00DA0CE0">
        <w:tc>
          <w:tcPr>
            <w:tcW w:w="254"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5"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449"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766"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640"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7"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17"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766"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c>
          <w:tcPr>
            <w:tcW w:w="575" w:type="pct"/>
            <w:tcBorders>
              <w:top w:val="single" w:sz="4" w:space="0" w:color="auto"/>
              <w:left w:val="single" w:sz="4" w:space="0" w:color="auto"/>
              <w:bottom w:val="single" w:sz="4" w:space="0" w:color="auto"/>
              <w:right w:val="single" w:sz="4" w:space="0" w:color="auto"/>
            </w:tcBorders>
          </w:tcPr>
          <w:p w:rsidR="00DA0CE0" w:rsidRDefault="00DA0CE0">
            <w:pPr>
              <w:widowControl w:val="0"/>
              <w:autoSpaceDE w:val="0"/>
              <w:autoSpaceDN w:val="0"/>
              <w:adjustRightInd w:val="0"/>
              <w:spacing w:line="276" w:lineRule="auto"/>
              <w:jc w:val="both"/>
              <w:rPr>
                <w:sz w:val="22"/>
                <w:szCs w:val="22"/>
                <w:lang w:eastAsia="en-US"/>
              </w:rPr>
            </w:pPr>
          </w:p>
        </w:tc>
      </w:tr>
    </w:tbl>
    <w:p w:rsidR="00DA0CE0" w:rsidRDefault="00DA0CE0" w:rsidP="00DA0CE0">
      <w:pPr>
        <w:rPr>
          <w:sz w:val="22"/>
          <w:szCs w:val="22"/>
        </w:rPr>
      </w:pPr>
    </w:p>
    <w:p w:rsidR="00DA0CE0" w:rsidRDefault="00DA0CE0" w:rsidP="00DA0CE0">
      <w:pPr>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rPr>
          <w:sz w:val="22"/>
          <w:szCs w:val="22"/>
        </w:rPr>
      </w:pPr>
    </w:p>
    <w:p w:rsidR="00DA0CE0" w:rsidRDefault="00DA0CE0" w:rsidP="00DA0CE0">
      <w:pPr>
        <w:tabs>
          <w:tab w:val="left" w:pos="3576"/>
        </w:tabs>
        <w:ind w:left="-142" w:firstLine="426"/>
        <w:rPr>
          <w:sz w:val="22"/>
          <w:szCs w:val="22"/>
        </w:rPr>
      </w:pPr>
    </w:p>
    <w:p w:rsidR="00E43477" w:rsidRDefault="00E43477" w:rsidP="00DA0CE0">
      <w:pPr>
        <w:ind w:right="-284"/>
      </w:pPr>
    </w:p>
    <w:sectPr w:rsidR="00E43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E3"/>
    <w:rsid w:val="007A4FC9"/>
    <w:rsid w:val="00C92BE3"/>
    <w:rsid w:val="00DA0CE0"/>
    <w:rsid w:val="00E43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CE0"/>
    <w:pPr>
      <w:spacing w:before="100" w:beforeAutospacing="1" w:after="100" w:afterAutospacing="1"/>
    </w:pPr>
  </w:style>
  <w:style w:type="character" w:styleId="a4">
    <w:name w:val="Hyperlink"/>
    <w:basedOn w:val="a0"/>
    <w:uiPriority w:val="99"/>
    <w:semiHidden/>
    <w:unhideWhenUsed/>
    <w:rsid w:val="00DA0C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C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CE0"/>
    <w:pPr>
      <w:spacing w:before="100" w:beforeAutospacing="1" w:after="100" w:afterAutospacing="1"/>
    </w:pPr>
  </w:style>
  <w:style w:type="character" w:styleId="a4">
    <w:name w:val="Hyperlink"/>
    <w:basedOn w:val="a0"/>
    <w:uiPriority w:val="99"/>
    <w:semiHidden/>
    <w:unhideWhenUsed/>
    <w:rsid w:val="00DA0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85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dm08\&#1086;&#1073;&#1084;&#1077;&#1085;\&#1057;&#1084;&#1086;&#1083;&#1100;&#1085;&#1080;&#1082;&#1086;&#1074;&#1072;\&#1088;&#1077;&#1096;&#1077;&#1085;&#1080;&#1103;%20&#1057;&#1044;\&#1087;&#1086;%20&#1089;&#1087;&#1088;&#1072;&#1074;&#1082;&#1072;&#1084;%20&#1086;%20&#1076;&#1086;&#1093;&#1086;&#1076;&#1072;&#1093;\&#1088;&#1077;&#1096;&#1077;&#1085;&#1080;&#1077;%20&#1085;&#1072;%20&#1076;&#1091;&#1084;&#1091;%20&#1087;&#1086;%20&#1076;&#1086;&#1093;&#1086;&#1076;&#1072;&#1084;.docx" TargetMode="External"/><Relationship Id="rId13" Type="http://schemas.openxmlformats.org/officeDocument/2006/relationships/hyperlink" Target="file:///C:\Users\adm56\AppData\Local\Temp\Rar$DIa0.667\190%20&#1088;&#1077;&#1096;&#1077;&#1085;&#1080;&#1077;.docx" TargetMode="External"/><Relationship Id="rId3" Type="http://schemas.openxmlformats.org/officeDocument/2006/relationships/settings" Target="settings.xml"/><Relationship Id="rId7" Type="http://schemas.openxmlformats.org/officeDocument/2006/relationships/hyperlink" Target="garantf1://10002673.3/" TargetMode="External"/><Relationship Id="rId12" Type="http://schemas.openxmlformats.org/officeDocument/2006/relationships/hyperlink" Target="file:///C:\Users\adm56\AppData\Local\Temp\Rar$DIa0.667\190%20&#1088;&#1077;&#1096;&#1077;&#1085;&#1080;&#1077;.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2048567.4/" TargetMode="External"/><Relationship Id="rId11" Type="http://schemas.openxmlformats.org/officeDocument/2006/relationships/hyperlink" Target="file:///\\Adm08\&#1086;&#1073;&#1084;&#1077;&#1085;\&#1057;&#1084;&#1086;&#1083;&#1100;&#1085;&#1080;&#1082;&#1086;&#1074;&#1072;\&#1088;&#1077;&#1096;&#1077;&#1085;&#1080;&#1103;%20&#1057;&#1044;\&#1087;&#1086;%20&#1089;&#1087;&#1088;&#1072;&#1074;&#1082;&#1072;&#1084;%20&#1086;%20&#1076;&#1086;&#1093;&#1086;&#1076;&#1072;&#1093;\&#1088;&#1077;&#1096;&#1077;&#1085;&#1080;&#1077;%20&#1085;&#1072;%20&#1076;&#1091;&#1084;&#1091;%20&#1087;&#1086;%20&#1076;&#1086;&#1093;&#1086;&#1076;&#1072;&#1084;.docx" TargetMode="External"/><Relationship Id="rId5" Type="http://schemas.openxmlformats.org/officeDocument/2006/relationships/hyperlink" Target="file:///C:\Users\adm56\AppData\Local\Temp\Rar$DIa0.878\&#1055;&#1088;&#1080;&#1083;&#1086;&#1078;&#1077;&#1085;&#1080;&#1103;%20&#1082;%20&#1056;&#1077;&#1096;.%20&#8470;%2056.doc" TargetMode="External"/><Relationship Id="rId15" Type="http://schemas.openxmlformats.org/officeDocument/2006/relationships/theme" Target="theme/theme1.xml"/><Relationship Id="rId10" Type="http://schemas.openxmlformats.org/officeDocument/2006/relationships/hyperlink" Target="file:///\\Adm08\&#1086;&#1073;&#1084;&#1077;&#1085;\&#1057;&#1084;&#1086;&#1083;&#1100;&#1085;&#1080;&#1082;&#1086;&#1074;&#1072;\&#1088;&#1077;&#1096;&#1077;&#1085;&#1080;&#1103;%20&#1057;&#1044;\&#1087;&#1086;%20&#1089;&#1087;&#1088;&#1072;&#1074;&#1082;&#1072;&#1084;%20&#1086;%20&#1076;&#1086;&#1093;&#1086;&#1076;&#1072;&#1093;\&#1088;&#1077;&#1096;&#1077;&#1085;&#1080;&#1077;%20&#1085;&#1072;%20&#1076;&#1091;&#1084;&#1091;%20&#1087;&#1086;%20&#1076;&#1086;&#1093;&#1086;&#1076;&#1072;&#1084;.docx" TargetMode="External"/><Relationship Id="rId4" Type="http://schemas.openxmlformats.org/officeDocument/2006/relationships/webSettings" Target="webSettings.xml"/><Relationship Id="rId9" Type="http://schemas.openxmlformats.org/officeDocument/2006/relationships/hyperlink" Target="file:///\\Adm08\&#1086;&#1073;&#1084;&#1077;&#1085;\&#1057;&#1084;&#1086;&#1083;&#1100;&#1085;&#1080;&#1082;&#1086;&#1074;&#1072;\&#1088;&#1077;&#1096;&#1077;&#1085;&#1080;&#1103;%20&#1057;&#1044;\&#1087;&#1086;%20&#1089;&#1087;&#1088;&#1072;&#1074;&#1082;&#1072;&#1084;%20&#1086;%20&#1076;&#1086;&#1093;&#1086;&#1076;&#1072;&#1093;\&#1088;&#1077;&#1096;&#1077;&#1085;&#1080;&#1077;%20&#1085;&#1072;%20&#1076;&#1091;&#1084;&#1091;%20&#1087;&#1086;%20&#1076;&#1086;&#1093;&#1086;&#1076;&#1072;&#1084;.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5488</Words>
  <Characters>31286</Characters>
  <Application>Microsoft Office Word</Application>
  <DocSecurity>0</DocSecurity>
  <Lines>260</Lines>
  <Paragraphs>73</Paragraphs>
  <ScaleCrop>false</ScaleCrop>
  <Company/>
  <LinksUpToDate>false</LinksUpToDate>
  <CharactersWithSpaces>36701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ADM56</dc:creator>
  <cp:keywords/>
  <dc:description/>
  <cp:lastModifiedBy>ADM56</cp:lastModifiedBy>
  <cp:revision>2</cp:revision>
  <dcterms:created xsi:type="dcterms:W3CDTF">2016-12-26T09:19:00Z</dcterms:created>
  <dcterms:modified xsi:type="dcterms:W3CDTF">2016-12-26T09:21:00Z</dcterms:modified>
</cp:coreProperties>
</file>