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32" w:rsidRPr="00181D1F" w:rsidRDefault="00185032" w:rsidP="00185032">
      <w:pPr>
        <w:ind w:left="4248" w:firstLine="708"/>
      </w:pPr>
      <w:r>
        <w:t>УТВЕРЖДЕН</w:t>
      </w:r>
    </w:p>
    <w:p w:rsidR="00185032" w:rsidRPr="00181D1F" w:rsidRDefault="00185032" w:rsidP="00185032">
      <w:pPr>
        <w:ind w:left="4956"/>
      </w:pPr>
      <w:r w:rsidRPr="00181D1F">
        <w:t>постановлени</w:t>
      </w:r>
      <w:r>
        <w:t>ем Администрации поселка</w:t>
      </w:r>
    </w:p>
    <w:p w:rsidR="00185032" w:rsidRPr="00181D1F" w:rsidRDefault="00185032" w:rsidP="00185032">
      <w:pPr>
        <w:ind w:left="4248" w:firstLine="708"/>
      </w:pPr>
      <w:r w:rsidRPr="00181D1F">
        <w:t xml:space="preserve">от </w:t>
      </w:r>
      <w:r>
        <w:t xml:space="preserve"> 21 апреля 2015</w:t>
      </w:r>
      <w:r w:rsidRPr="00181D1F">
        <w:t xml:space="preserve"> года № </w:t>
      </w:r>
      <w:r>
        <w:t xml:space="preserve">55 </w:t>
      </w:r>
      <w:r w:rsidRPr="00181D1F">
        <w:br/>
      </w:r>
    </w:p>
    <w:p w:rsidR="00185032" w:rsidRPr="00181D1F" w:rsidRDefault="00185032" w:rsidP="00185032"/>
    <w:p w:rsidR="00185032" w:rsidRPr="00181D1F" w:rsidRDefault="00185032" w:rsidP="00185032"/>
    <w:p w:rsidR="00185032" w:rsidRPr="00181D1F" w:rsidRDefault="00185032" w:rsidP="00185032">
      <w:pPr>
        <w:shd w:val="clear" w:color="auto" w:fill="FFFFFF"/>
        <w:jc w:val="center"/>
      </w:pPr>
      <w:r>
        <w:rPr>
          <w:b/>
          <w:bCs/>
        </w:rPr>
        <w:t>Порядок</w:t>
      </w:r>
    </w:p>
    <w:p w:rsidR="00185032" w:rsidRDefault="00185032" w:rsidP="0018503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предоставления информационной и консультационной поддержки, </w:t>
      </w:r>
    </w:p>
    <w:p w:rsidR="00185032" w:rsidRDefault="00185032" w:rsidP="0018503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осуществления иных мероприятий, направленных на </w:t>
      </w:r>
      <w:proofErr w:type="gramStart"/>
      <w:r>
        <w:rPr>
          <w:b/>
          <w:bCs/>
        </w:rPr>
        <w:t>информационное</w:t>
      </w:r>
      <w:proofErr w:type="gramEnd"/>
      <w:r>
        <w:rPr>
          <w:b/>
          <w:bCs/>
        </w:rPr>
        <w:t xml:space="preserve"> </w:t>
      </w:r>
    </w:p>
    <w:p w:rsidR="00185032" w:rsidRPr="00181D1F" w:rsidRDefault="00185032" w:rsidP="0018503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обеспечение граждан и некоммерческих организаций</w:t>
      </w:r>
    </w:p>
    <w:p w:rsidR="00185032" w:rsidRDefault="00185032" w:rsidP="0018503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в муниципальном</w:t>
      </w:r>
      <w:r w:rsidRPr="00181D1F">
        <w:rPr>
          <w:b/>
          <w:bCs/>
        </w:rPr>
        <w:t xml:space="preserve"> </w:t>
      </w:r>
      <w:r>
        <w:rPr>
          <w:b/>
          <w:bCs/>
        </w:rPr>
        <w:t xml:space="preserve">образовании поселок Уренгой </w:t>
      </w:r>
    </w:p>
    <w:p w:rsidR="00185032" w:rsidRPr="00181D1F" w:rsidRDefault="00185032" w:rsidP="00185032">
      <w:pPr>
        <w:shd w:val="clear" w:color="auto" w:fill="FFFFFF"/>
        <w:jc w:val="center"/>
      </w:pPr>
      <w:r>
        <w:rPr>
          <w:b/>
          <w:bCs/>
        </w:rPr>
        <w:t>по вопросам реформирования жилищно-коммунального комплекса</w:t>
      </w:r>
    </w:p>
    <w:p w:rsidR="00185032" w:rsidRPr="00A4683F" w:rsidRDefault="00185032" w:rsidP="00185032">
      <w:pPr>
        <w:jc w:val="center"/>
        <w:rPr>
          <w:b/>
        </w:rPr>
      </w:pPr>
      <w:r w:rsidRPr="00181D1F">
        <w:br/>
      </w:r>
      <w:r w:rsidRPr="00A4683F">
        <w:rPr>
          <w:b/>
          <w:lang w:val="en-US"/>
        </w:rPr>
        <w:t>I</w:t>
      </w:r>
      <w:r w:rsidRPr="00A4683F">
        <w:rPr>
          <w:b/>
        </w:rPr>
        <w:t>. Общий порядок</w:t>
      </w:r>
    </w:p>
    <w:p w:rsidR="00185032" w:rsidRPr="00181D1F" w:rsidRDefault="00185032" w:rsidP="00185032">
      <w:pPr>
        <w:pStyle w:val="a3"/>
        <w:shd w:val="clear" w:color="auto" w:fill="FFFFFF"/>
        <w:ind w:left="1146"/>
        <w:jc w:val="center"/>
        <w:rPr>
          <w:b/>
        </w:rPr>
      </w:pPr>
    </w:p>
    <w:p w:rsidR="00185032" w:rsidRPr="00DA5042" w:rsidRDefault="00185032" w:rsidP="00185032">
      <w:pPr>
        <w:shd w:val="clear" w:color="auto" w:fill="FFFFFF"/>
        <w:ind w:firstLine="709"/>
        <w:jc w:val="both"/>
        <w:rPr>
          <w:bCs/>
        </w:rPr>
      </w:pPr>
      <w:r w:rsidRPr="00DA5042">
        <w:t xml:space="preserve">1. </w:t>
      </w:r>
      <w:proofErr w:type="gramStart"/>
      <w:r w:rsidRPr="00DA5042">
        <w:t xml:space="preserve">Настоящий Порядок </w:t>
      </w:r>
      <w:r w:rsidRPr="00C73F3A">
        <w:rPr>
          <w:bCs/>
        </w:rPr>
        <w:t>предоставления информационно</w:t>
      </w:r>
      <w:r>
        <w:rPr>
          <w:bCs/>
        </w:rPr>
        <w:t xml:space="preserve">й и консультационной поддержки, </w:t>
      </w:r>
      <w:r w:rsidRPr="00C73F3A">
        <w:rPr>
          <w:bCs/>
        </w:rPr>
        <w:t>осуществления иных мероприятий, направленных на информационное обеспечение граждан и некоммерческих организаций в</w:t>
      </w:r>
      <w:r>
        <w:rPr>
          <w:bCs/>
        </w:rPr>
        <w:t xml:space="preserve"> муниципальном образовании поселок Уренгой</w:t>
      </w:r>
      <w:r w:rsidRPr="00C73F3A">
        <w:rPr>
          <w:bCs/>
        </w:rPr>
        <w:t xml:space="preserve"> по вопросам реформирования жилищно-коммунального комплекса</w:t>
      </w:r>
      <w:r>
        <w:rPr>
          <w:bCs/>
        </w:rPr>
        <w:t xml:space="preserve"> (далее – Порядок) </w:t>
      </w:r>
      <w:r>
        <w:t>определяет виды, порядок и условия</w:t>
      </w:r>
      <w:r w:rsidRPr="00C73F3A">
        <w:t xml:space="preserve"> </w:t>
      </w:r>
      <w:r w:rsidRPr="00C73F3A">
        <w:rPr>
          <w:bCs/>
        </w:rPr>
        <w:t>предоставления информационной и консультационной поддержки, осущест</w:t>
      </w:r>
      <w:r w:rsidRPr="00DA5042">
        <w:rPr>
          <w:bCs/>
        </w:rPr>
        <w:t xml:space="preserve">вления иных мероприятий, </w:t>
      </w:r>
      <w:r>
        <w:rPr>
          <w:bCs/>
        </w:rPr>
        <w:t xml:space="preserve">направленных на информационное </w:t>
      </w:r>
      <w:r w:rsidRPr="00DA5042">
        <w:rPr>
          <w:bCs/>
        </w:rPr>
        <w:t>обеспечение граждан и некоммерческих организаций в муниципаль</w:t>
      </w:r>
      <w:r>
        <w:rPr>
          <w:bCs/>
        </w:rPr>
        <w:t xml:space="preserve">ном образовании поселок Уренгой </w:t>
      </w:r>
      <w:r w:rsidRPr="00DA5042">
        <w:rPr>
          <w:bCs/>
        </w:rPr>
        <w:t>по вопросам реформирования ж</w:t>
      </w:r>
      <w:r>
        <w:rPr>
          <w:bCs/>
        </w:rPr>
        <w:t>илищно-коммунального</w:t>
      </w:r>
      <w:proofErr w:type="gramEnd"/>
      <w:r>
        <w:rPr>
          <w:bCs/>
        </w:rPr>
        <w:t xml:space="preserve"> комплекса</w:t>
      </w:r>
      <w:r w:rsidRPr="00181D1F">
        <w:t>.</w:t>
      </w:r>
    </w:p>
    <w:p w:rsidR="00185032" w:rsidRPr="00181D1F" w:rsidRDefault="00185032" w:rsidP="00185032">
      <w:pPr>
        <w:shd w:val="clear" w:color="auto" w:fill="FFFFFF"/>
        <w:ind w:firstLine="709"/>
        <w:jc w:val="both"/>
      </w:pPr>
      <w:r>
        <w:t>2</w:t>
      </w:r>
      <w:r w:rsidRPr="00181D1F">
        <w:t xml:space="preserve">. </w:t>
      </w:r>
      <w:proofErr w:type="gramStart"/>
      <w:r>
        <w:t>Основной целью Порядка является создание условий для повышения законности и правопорядка при начислении гражданам платы за жилищно-коммунальные услуги, информирования граждан об их правах и обязанностях в сфере жилищно-коммунального комплекса, а также способах их реализации, обеспечения формирования механизма оперативного взаимодействия исполнительных органов местного самоуправления и общественных организаций в целях контроля соблюдения юридическими лицами и индивидуальными предпринимателями, осуществляющими деятельность по управлению многоквартирными</w:t>
      </w:r>
      <w:proofErr w:type="gramEnd"/>
      <w:r>
        <w:t xml:space="preserve"> домами, и </w:t>
      </w:r>
      <w:proofErr w:type="spellStart"/>
      <w:r>
        <w:t>ресурсоснабжающими</w:t>
      </w:r>
      <w:proofErr w:type="spellEnd"/>
      <w:r>
        <w:t xml:space="preserve"> организациями положений законодательных и иных нормативных правовых актов, регламентирующих осуществление их деятельности, защиты прав и законных интересов потребителей жилищно-коммунальных услуг, улучшения качества предоставления жилищно-коммунальных услуг, в том числе путем обеспечения конкуренции на рынке этих услуг на местном уровне.</w:t>
      </w:r>
    </w:p>
    <w:p w:rsidR="00185032" w:rsidRPr="00E162EA" w:rsidRDefault="00185032" w:rsidP="00185032">
      <w:pPr>
        <w:shd w:val="clear" w:color="auto" w:fill="FFFFFF"/>
        <w:ind w:firstLine="709"/>
        <w:jc w:val="both"/>
      </w:pPr>
      <w:r w:rsidRPr="00181D1F">
        <w:t xml:space="preserve">3. </w:t>
      </w:r>
      <w:r w:rsidRPr="003F0775">
        <w:t>Информационная и консультационная поддержка, осуществление иных мероприятий, направленных на информационное обеспечение граждан и некоммерческих организаций в муниципальном</w:t>
      </w:r>
      <w:r>
        <w:t xml:space="preserve"> образовании поселок Уренгой</w:t>
      </w:r>
      <w:r w:rsidRPr="003F0775">
        <w:t xml:space="preserve"> по вопросам реформирования жилищно-коммунального комплекса </w:t>
      </w:r>
      <w:r w:rsidRPr="00E162EA">
        <w:t xml:space="preserve">осуществляется отделом </w:t>
      </w:r>
      <w:r>
        <w:t>жилищно-коммунального хозяйства</w:t>
      </w:r>
      <w:r w:rsidRPr="00E162EA">
        <w:t xml:space="preserve"> </w:t>
      </w:r>
      <w:r>
        <w:t xml:space="preserve"> </w:t>
      </w:r>
      <w:r w:rsidRPr="00E162EA">
        <w:t>Администрации муниципального образов</w:t>
      </w:r>
      <w:r>
        <w:t>ания поселок Уренгой  (далее - О</w:t>
      </w:r>
      <w:r w:rsidRPr="00E162EA">
        <w:t>тделом).</w:t>
      </w:r>
    </w:p>
    <w:p w:rsidR="00185032" w:rsidRPr="003F0775" w:rsidRDefault="00185032" w:rsidP="00185032">
      <w:pPr>
        <w:shd w:val="clear" w:color="auto" w:fill="FFFFFF"/>
        <w:ind w:firstLine="709"/>
        <w:jc w:val="both"/>
      </w:pPr>
      <w:r w:rsidRPr="00E162EA">
        <w:t>Информационная и консультационная поддержка, осуществление</w:t>
      </w:r>
      <w:r w:rsidRPr="003F0775">
        <w:t xml:space="preserve"> иных мероприятий, направленных на информационное обеспечение граждан и некоммерческих организаций в муниципальном</w:t>
      </w:r>
      <w:r>
        <w:t xml:space="preserve"> образовании поселок Уренгой</w:t>
      </w:r>
      <w:r w:rsidRPr="003F0775">
        <w:t xml:space="preserve"> по вопросам реформирования жилищно-коммунального комплекса, осуществляется бесплатно.</w:t>
      </w:r>
    </w:p>
    <w:p w:rsidR="00185032" w:rsidRPr="00181D1F" w:rsidRDefault="00185032" w:rsidP="00185032">
      <w:pPr>
        <w:shd w:val="clear" w:color="auto" w:fill="FFFFFF"/>
        <w:ind w:firstLine="709"/>
        <w:jc w:val="both"/>
      </w:pPr>
    </w:p>
    <w:p w:rsidR="00185032" w:rsidRDefault="00185032" w:rsidP="00185032">
      <w:pPr>
        <w:shd w:val="clear" w:color="auto" w:fill="FFFFFF"/>
        <w:ind w:firstLine="709"/>
        <w:jc w:val="center"/>
        <w:rPr>
          <w:b/>
        </w:rPr>
      </w:pPr>
      <w:r w:rsidRPr="00A4683F">
        <w:rPr>
          <w:b/>
          <w:lang w:val="en-US"/>
        </w:rPr>
        <w:t>II</w:t>
      </w:r>
      <w:r w:rsidRPr="00A4683F">
        <w:rPr>
          <w:b/>
        </w:rPr>
        <w:t xml:space="preserve">. </w:t>
      </w:r>
      <w:r>
        <w:rPr>
          <w:b/>
        </w:rPr>
        <w:t>Информационная поддержка граждан и некоммерческих организаций</w:t>
      </w:r>
    </w:p>
    <w:p w:rsidR="00185032" w:rsidRDefault="00185032" w:rsidP="00185032">
      <w:pPr>
        <w:shd w:val="clear" w:color="auto" w:fill="FFFFFF"/>
        <w:ind w:firstLine="709"/>
        <w:jc w:val="both"/>
      </w:pPr>
      <w:bookmarkStart w:id="0" w:name="sub_21"/>
    </w:p>
    <w:p w:rsidR="00185032" w:rsidRPr="002058FF" w:rsidRDefault="00185032" w:rsidP="00185032">
      <w:pPr>
        <w:shd w:val="clear" w:color="auto" w:fill="FFFFFF"/>
        <w:ind w:firstLine="709"/>
        <w:jc w:val="both"/>
      </w:pPr>
      <w:r>
        <w:lastRenderedPageBreak/>
        <w:t>4</w:t>
      </w:r>
      <w:r w:rsidRPr="002058FF">
        <w:t>. Создание условий для получения информации и обмена информацией в информационно-телекоммуникационной сети Интернет по вопросам реформирования жилищно-коммунального комплекса</w:t>
      </w:r>
      <w:r>
        <w:t>:</w:t>
      </w:r>
    </w:p>
    <w:p w:rsidR="00185032" w:rsidRDefault="00185032" w:rsidP="00185032">
      <w:pPr>
        <w:shd w:val="clear" w:color="auto" w:fill="FFFFFF"/>
        <w:ind w:firstLine="709"/>
        <w:jc w:val="both"/>
      </w:pPr>
      <w:bookmarkStart w:id="1" w:name="sub_211"/>
      <w:bookmarkEnd w:id="0"/>
      <w:r>
        <w:t xml:space="preserve">4.1. Отдел организует подготовку и сбор </w:t>
      </w:r>
      <w:r w:rsidRPr="002058FF">
        <w:t xml:space="preserve">информации по вопросам реформирования жилищно-коммунального комплекса </w:t>
      </w:r>
      <w:r>
        <w:t>для размещения</w:t>
      </w:r>
      <w:r w:rsidRPr="002058FF">
        <w:t xml:space="preserve"> </w:t>
      </w:r>
      <w:r>
        <w:t xml:space="preserve">на официальном сайте муниципального образования поселок Уренгой </w:t>
      </w:r>
      <w:hyperlink r:id="rId5" w:history="1">
        <w:r w:rsidRPr="00C31DD4">
          <w:rPr>
            <w:rStyle w:val="a4"/>
            <w:lang w:val="en-US"/>
          </w:rPr>
          <w:t>www</w:t>
        </w:r>
        <w:r w:rsidRPr="00C31DD4">
          <w:rPr>
            <w:rStyle w:val="a4"/>
          </w:rPr>
          <w:t>.</w:t>
        </w:r>
        <w:r w:rsidRPr="00C31DD4">
          <w:rPr>
            <w:rStyle w:val="a4"/>
            <w:lang w:val="en-US"/>
          </w:rPr>
          <w:t>mo</w:t>
        </w:r>
        <w:r w:rsidRPr="00C31DD4">
          <w:rPr>
            <w:rStyle w:val="a4"/>
          </w:rPr>
          <w:t>-</w:t>
        </w:r>
        <w:r w:rsidRPr="00C31DD4">
          <w:rPr>
            <w:rStyle w:val="a4"/>
            <w:lang w:val="en-US"/>
          </w:rPr>
          <w:t>urengoy</w:t>
        </w:r>
        <w:r w:rsidRPr="00C31DD4">
          <w:rPr>
            <w:rStyle w:val="a4"/>
          </w:rPr>
          <w:t>.</w:t>
        </w:r>
        <w:r w:rsidRPr="00C31DD4">
          <w:rPr>
            <w:rStyle w:val="a4"/>
            <w:lang w:val="en-US"/>
          </w:rPr>
          <w:t>ru</w:t>
        </w:r>
      </w:hyperlink>
      <w:r w:rsidRPr="00E162EA">
        <w:t xml:space="preserve"> </w:t>
      </w:r>
      <w:r w:rsidRPr="002058FF">
        <w:t>в информационно-телекоммуникационной сети Интернет (далее - сайт) в соответствии с базовым перечнем</w:t>
      </w:r>
      <w:r>
        <w:t xml:space="preserve"> информации, согласно приложению к настоящему Порядку;</w:t>
      </w:r>
    </w:p>
    <w:p w:rsidR="00185032" w:rsidRPr="002058FF" w:rsidRDefault="00185032" w:rsidP="00185032">
      <w:pPr>
        <w:shd w:val="clear" w:color="auto" w:fill="FFFFFF"/>
        <w:ind w:firstLine="709"/>
        <w:jc w:val="both"/>
      </w:pPr>
      <w:r>
        <w:t>4.2. информация по вопросам реформирования жилищно-коммунального комплекса, за исключением информации, отнесенной</w:t>
      </w:r>
      <w:r w:rsidRPr="002058FF">
        <w:t xml:space="preserve"> законодательством к сведениям, составляющим </w:t>
      </w:r>
      <w:hyperlink r:id="rId6" w:history="1">
        <w:r w:rsidRPr="002058FF">
          <w:rPr>
            <w:rStyle w:val="a4"/>
          </w:rPr>
          <w:t>государственную</w:t>
        </w:r>
      </w:hyperlink>
      <w:r w:rsidRPr="002058FF">
        <w:t xml:space="preserve"> или иную охраняемую законом тайну</w:t>
      </w:r>
      <w:r>
        <w:t>, размещается отделом ЖКХ;</w:t>
      </w:r>
    </w:p>
    <w:p w:rsidR="00185032" w:rsidRPr="002058FF" w:rsidRDefault="00185032" w:rsidP="00185032">
      <w:pPr>
        <w:shd w:val="clear" w:color="auto" w:fill="FFFFFF"/>
        <w:ind w:firstLine="709"/>
        <w:jc w:val="both"/>
      </w:pPr>
      <w:bookmarkStart w:id="2" w:name="sub_213"/>
      <w:bookmarkEnd w:id="1"/>
      <w:r>
        <w:t xml:space="preserve">4.3. </w:t>
      </w:r>
      <w:bookmarkEnd w:id="2"/>
      <w:r>
        <w:t>размещение информации на сайте</w:t>
      </w:r>
      <w:r w:rsidRPr="002058FF">
        <w:t xml:space="preserve"> осуществляется на постоянной</w:t>
      </w:r>
      <w:r>
        <w:t xml:space="preserve"> основе с её обновлением</w:t>
      </w:r>
      <w:r w:rsidRPr="002058FF">
        <w:t>.</w:t>
      </w:r>
    </w:p>
    <w:p w:rsidR="00185032" w:rsidRPr="002058FF" w:rsidRDefault="00185032" w:rsidP="00185032">
      <w:pPr>
        <w:shd w:val="clear" w:color="auto" w:fill="FFFFFF"/>
        <w:ind w:firstLine="709"/>
        <w:jc w:val="both"/>
      </w:pPr>
      <w:bookmarkStart w:id="3" w:name="sub_22"/>
      <w:r>
        <w:t>5</w:t>
      </w:r>
      <w:r w:rsidRPr="002058FF">
        <w:t>. Организация публикаций, радио- и телепередач, посвященных вопросам реформирования жилищно-коммунального комплекса в муниципальном</w:t>
      </w:r>
      <w:r>
        <w:t xml:space="preserve"> образовании поселок Уренгой:</w:t>
      </w:r>
    </w:p>
    <w:p w:rsidR="00185032" w:rsidRPr="002058FF" w:rsidRDefault="00185032" w:rsidP="00185032">
      <w:pPr>
        <w:shd w:val="clear" w:color="auto" w:fill="FFFFFF"/>
        <w:ind w:firstLine="709"/>
        <w:jc w:val="both"/>
      </w:pPr>
      <w:bookmarkStart w:id="4" w:name="sub_221"/>
      <w:bookmarkEnd w:id="3"/>
      <w:r>
        <w:t>5.1. о</w:t>
      </w:r>
      <w:r w:rsidRPr="002058FF">
        <w:t>рганизация радио- и телепередач, посвященных вопросам реформирования жилищно-коммунального комплекса в муниципальном</w:t>
      </w:r>
      <w:r>
        <w:t xml:space="preserve"> образовании поселок Уренгой, осуществляется Отделом в пределах своей компетенции;</w:t>
      </w:r>
    </w:p>
    <w:p w:rsidR="00185032" w:rsidRPr="002058FF" w:rsidRDefault="00185032" w:rsidP="00185032">
      <w:pPr>
        <w:shd w:val="clear" w:color="auto" w:fill="FFFFFF"/>
        <w:ind w:firstLine="709"/>
        <w:jc w:val="both"/>
      </w:pPr>
      <w:bookmarkStart w:id="5" w:name="sub_222"/>
      <w:bookmarkEnd w:id="4"/>
      <w:r>
        <w:t>5.2. о</w:t>
      </w:r>
      <w:r w:rsidRPr="002058FF">
        <w:t>рганизация в муниципальных средствах массовой информации публикаций по вопросам реформирования жилищно-коммунального комплекса обес</w:t>
      </w:r>
      <w:r>
        <w:t>печивается специалистами Отдела</w:t>
      </w:r>
      <w:r w:rsidRPr="002058FF">
        <w:t xml:space="preserve"> по мере возник</w:t>
      </w:r>
      <w:r>
        <w:t>новения информационного повода;</w:t>
      </w:r>
    </w:p>
    <w:p w:rsidR="00185032" w:rsidRPr="002058FF" w:rsidRDefault="00185032" w:rsidP="00185032">
      <w:pPr>
        <w:shd w:val="clear" w:color="auto" w:fill="FFFFFF"/>
        <w:ind w:firstLine="709"/>
        <w:jc w:val="both"/>
      </w:pPr>
      <w:bookmarkStart w:id="6" w:name="sub_223"/>
      <w:bookmarkEnd w:id="5"/>
      <w:r>
        <w:t>5.3. к</w:t>
      </w:r>
      <w:r w:rsidRPr="002058FF">
        <w:t xml:space="preserve">опии публикаций со ссылкой на первоисточник размещаются на сайте в течение 10 рабочих дней с даты их </w:t>
      </w:r>
      <w:r>
        <w:t xml:space="preserve">официального </w:t>
      </w:r>
      <w:r w:rsidRPr="002058FF">
        <w:t>опубликования.</w:t>
      </w:r>
    </w:p>
    <w:p w:rsidR="00185032" w:rsidRDefault="00185032" w:rsidP="00185032">
      <w:pPr>
        <w:shd w:val="clear" w:color="auto" w:fill="FFFFFF"/>
        <w:ind w:firstLine="709"/>
        <w:jc w:val="both"/>
      </w:pPr>
      <w:bookmarkStart w:id="7" w:name="sub_23"/>
      <w:bookmarkEnd w:id="6"/>
      <w:r>
        <w:t>6</w:t>
      </w:r>
      <w:r w:rsidRPr="002058FF">
        <w:t xml:space="preserve">. Информирование о законах и иных нормативных правовых актах </w:t>
      </w:r>
      <w:r w:rsidRPr="00A43A59">
        <w:t>Российской Федерации, Ямал</w:t>
      </w:r>
      <w:r>
        <w:t xml:space="preserve">о-Ненецкого автономного округа, муниципального образования поселок Уренгой, </w:t>
      </w:r>
      <w:r w:rsidRPr="002058FF">
        <w:t>справочных материалах, касающихся вопросов реформирования жилищно-коммунального комплекса</w:t>
      </w:r>
      <w:r>
        <w:t xml:space="preserve">, осуществляется путем размещения копий указанных нормативных правовых актов </w:t>
      </w:r>
      <w:r w:rsidRPr="002058FF">
        <w:t xml:space="preserve">на сайте в течение 10 рабочих дней с даты их </w:t>
      </w:r>
      <w:r>
        <w:t xml:space="preserve">официального </w:t>
      </w:r>
      <w:r w:rsidRPr="002058FF">
        <w:t>опубликования.</w:t>
      </w:r>
    </w:p>
    <w:p w:rsidR="00185032" w:rsidRPr="002058FF" w:rsidRDefault="00185032" w:rsidP="00185032">
      <w:pPr>
        <w:shd w:val="clear" w:color="auto" w:fill="FFFFFF"/>
        <w:ind w:firstLine="709"/>
        <w:jc w:val="both"/>
      </w:pPr>
    </w:p>
    <w:bookmarkEnd w:id="7"/>
    <w:p w:rsidR="00185032" w:rsidRPr="00A4683F" w:rsidRDefault="00185032" w:rsidP="00185032">
      <w:pPr>
        <w:shd w:val="clear" w:color="auto" w:fill="FFFFFF"/>
        <w:ind w:firstLine="709"/>
        <w:jc w:val="center"/>
        <w:rPr>
          <w:b/>
        </w:rPr>
      </w:pPr>
      <w:r w:rsidRPr="00A4683F">
        <w:rPr>
          <w:b/>
          <w:lang w:val="en-US"/>
        </w:rPr>
        <w:t>II</w:t>
      </w:r>
      <w:r>
        <w:rPr>
          <w:b/>
          <w:lang w:val="en-US"/>
        </w:rPr>
        <w:t>I</w:t>
      </w:r>
      <w:r w:rsidRPr="00A4683F">
        <w:rPr>
          <w:b/>
        </w:rPr>
        <w:t xml:space="preserve">. </w:t>
      </w:r>
      <w:r>
        <w:rPr>
          <w:b/>
        </w:rPr>
        <w:t>Консультационная поддержка граждан и некоммерческих организаций</w:t>
      </w:r>
    </w:p>
    <w:p w:rsidR="00185032" w:rsidRPr="00181D1F" w:rsidRDefault="00185032" w:rsidP="00185032">
      <w:pPr>
        <w:shd w:val="clear" w:color="auto" w:fill="FFFFFF"/>
        <w:ind w:firstLine="709"/>
        <w:jc w:val="both"/>
        <w:rPr>
          <w:b/>
        </w:rPr>
      </w:pPr>
    </w:p>
    <w:p w:rsidR="00185032" w:rsidRDefault="00185032" w:rsidP="00185032">
      <w:pPr>
        <w:shd w:val="clear" w:color="auto" w:fill="FFFFFF"/>
        <w:ind w:firstLine="709"/>
        <w:jc w:val="both"/>
      </w:pPr>
      <w:bookmarkStart w:id="8" w:name="sub_31"/>
      <w:r>
        <w:t>7</w:t>
      </w:r>
      <w:r w:rsidRPr="00A43A59">
        <w:t>. Консультационная поддержка граждан и представителей некоммерческих организаций предоставляется</w:t>
      </w:r>
      <w:r>
        <w:t xml:space="preserve"> специалистами Отдела:</w:t>
      </w:r>
    </w:p>
    <w:p w:rsidR="00185032" w:rsidRDefault="00185032" w:rsidP="00185032">
      <w:pPr>
        <w:shd w:val="clear" w:color="auto" w:fill="FFFFFF"/>
        <w:ind w:firstLine="709"/>
        <w:jc w:val="both"/>
      </w:pPr>
      <w:r>
        <w:t>7.1. в устной форме на</w:t>
      </w:r>
      <w:r w:rsidRPr="00A43A59">
        <w:t xml:space="preserve"> </w:t>
      </w:r>
      <w:r>
        <w:t xml:space="preserve">личном приеме или по телефону «горячей линии»                           8 (34934) 9-30-14 при </w:t>
      </w:r>
      <w:r w:rsidRPr="00A43A59">
        <w:t>рассмотрении устных обращений граждан и представителей некомме</w:t>
      </w:r>
      <w:r>
        <w:t xml:space="preserve">рческих организаций; </w:t>
      </w:r>
    </w:p>
    <w:p w:rsidR="00185032" w:rsidRPr="00A43A59" w:rsidRDefault="00185032" w:rsidP="00185032">
      <w:pPr>
        <w:shd w:val="clear" w:color="auto" w:fill="FFFFFF"/>
        <w:ind w:firstLine="709"/>
        <w:jc w:val="both"/>
      </w:pPr>
      <w:r>
        <w:t xml:space="preserve">7.2. </w:t>
      </w:r>
      <w:r w:rsidRPr="00A43A59">
        <w:t xml:space="preserve">в письменной форме путем подготовки ответов </w:t>
      </w:r>
      <w:r>
        <w:t>на письменные обращения или вопросы</w:t>
      </w:r>
      <w:r w:rsidRPr="00A33BA2">
        <w:t xml:space="preserve"> </w:t>
      </w:r>
      <w:r w:rsidRPr="00A43A59">
        <w:t>граждан и представителей некомме</w:t>
      </w:r>
      <w:r>
        <w:t>рческих организаций</w:t>
      </w:r>
      <w:r w:rsidRPr="00A43A59">
        <w:t>.</w:t>
      </w:r>
    </w:p>
    <w:bookmarkEnd w:id="8"/>
    <w:p w:rsidR="00185032" w:rsidRPr="00A43A59" w:rsidRDefault="00185032" w:rsidP="00185032">
      <w:pPr>
        <w:shd w:val="clear" w:color="auto" w:fill="FFFFFF"/>
        <w:ind w:firstLine="709"/>
        <w:jc w:val="both"/>
      </w:pPr>
      <w:r>
        <w:t>8. И</w:t>
      </w:r>
      <w:r w:rsidRPr="00A43A59">
        <w:t xml:space="preserve">нформация о номерах телефонов </w:t>
      </w:r>
      <w:r>
        <w:t>«</w:t>
      </w:r>
      <w:r w:rsidRPr="00A43A59">
        <w:t>горячих линий</w:t>
      </w:r>
      <w:r>
        <w:t>»</w:t>
      </w:r>
      <w:r w:rsidRPr="00A43A59">
        <w:t xml:space="preserve"> для осуществления консультационной поддержки, а также график консультационной поддержки по телефонам </w:t>
      </w:r>
      <w:r>
        <w:t>«</w:t>
      </w:r>
      <w:r w:rsidRPr="00A43A59">
        <w:t>горячей линии</w:t>
      </w:r>
      <w:r>
        <w:t>»</w:t>
      </w:r>
      <w:r w:rsidRPr="00A43A59">
        <w:t xml:space="preserve"> размещаются на сайте.</w:t>
      </w:r>
    </w:p>
    <w:p w:rsidR="00185032" w:rsidRPr="00A43A59" w:rsidRDefault="00185032" w:rsidP="00185032">
      <w:pPr>
        <w:shd w:val="clear" w:color="auto" w:fill="FFFFFF"/>
        <w:ind w:firstLine="709"/>
        <w:jc w:val="both"/>
      </w:pPr>
      <w:bookmarkStart w:id="9" w:name="sub_32"/>
      <w:r>
        <w:t>9</w:t>
      </w:r>
      <w:r w:rsidRPr="00A43A59">
        <w:t>. График консультационной поддержки (далее - приемные часы):</w:t>
      </w:r>
    </w:p>
    <w:bookmarkEnd w:id="9"/>
    <w:p w:rsidR="00185032" w:rsidRPr="00A43A59" w:rsidRDefault="00185032" w:rsidP="00185032">
      <w:pPr>
        <w:shd w:val="clear" w:color="auto" w:fill="FFFFFF"/>
        <w:ind w:firstLine="709"/>
        <w:jc w:val="both"/>
      </w:pPr>
      <w:r>
        <w:t>п</w:t>
      </w:r>
      <w:r w:rsidRPr="00A43A59">
        <w:t>онедельник</w:t>
      </w:r>
      <w:r>
        <w:t>, четверг</w:t>
      </w:r>
      <w:r w:rsidRPr="00A43A59">
        <w:t xml:space="preserve"> с 08.30 до 17.00;</w:t>
      </w:r>
    </w:p>
    <w:p w:rsidR="00185032" w:rsidRPr="00A43A59" w:rsidRDefault="00185032" w:rsidP="00185032">
      <w:pPr>
        <w:shd w:val="clear" w:color="auto" w:fill="FFFFFF"/>
        <w:ind w:firstLine="709"/>
        <w:jc w:val="both"/>
      </w:pPr>
      <w:r w:rsidRPr="00A43A59">
        <w:t>перерыв на обед с 12.30 до 14.00;</w:t>
      </w:r>
    </w:p>
    <w:p w:rsidR="00185032" w:rsidRPr="00A43A59" w:rsidRDefault="00185032" w:rsidP="00185032">
      <w:pPr>
        <w:shd w:val="clear" w:color="auto" w:fill="FFFFFF"/>
        <w:ind w:firstLine="709"/>
        <w:jc w:val="both"/>
      </w:pPr>
      <w:r w:rsidRPr="00A43A59">
        <w:t>суббота, воскресенье выходные дни.</w:t>
      </w:r>
    </w:p>
    <w:p w:rsidR="00185032" w:rsidRPr="00A43A59" w:rsidRDefault="00185032" w:rsidP="00185032">
      <w:pPr>
        <w:shd w:val="clear" w:color="auto" w:fill="FFFFFF"/>
        <w:ind w:firstLine="709"/>
        <w:jc w:val="both"/>
      </w:pPr>
      <w:bookmarkStart w:id="10" w:name="sub_33"/>
      <w:r>
        <w:t>10</w:t>
      </w:r>
      <w:r w:rsidRPr="00A43A59">
        <w:t>. Консультационная поддержка осущ</w:t>
      </w:r>
      <w:r>
        <w:t>ествляется специалистами Отдела</w:t>
      </w:r>
      <w:r w:rsidRPr="00A43A59">
        <w:t xml:space="preserve"> по вопросам:</w:t>
      </w:r>
    </w:p>
    <w:bookmarkEnd w:id="10"/>
    <w:p w:rsidR="00185032" w:rsidRPr="00A43A59" w:rsidRDefault="00185032" w:rsidP="00185032">
      <w:pPr>
        <w:shd w:val="clear" w:color="auto" w:fill="FFFFFF"/>
        <w:ind w:firstLine="709"/>
        <w:jc w:val="both"/>
      </w:pPr>
      <w:r>
        <w:t xml:space="preserve">10.1. </w:t>
      </w:r>
      <w:r w:rsidRPr="00A43A59">
        <w:t>о нормах (полож</w:t>
      </w:r>
      <w:r>
        <w:t>ениях) действующего</w:t>
      </w:r>
      <w:r w:rsidRPr="00E162EA">
        <w:t xml:space="preserve"> </w:t>
      </w:r>
      <w:hyperlink r:id="rId7" w:history="1">
        <w:r w:rsidRPr="00E162EA">
          <w:rPr>
            <w:rStyle w:val="a4"/>
          </w:rPr>
          <w:t>жилищного законодательства</w:t>
        </w:r>
      </w:hyperlink>
      <w:r w:rsidRPr="00A43A59">
        <w:t>, регулирующих вопросы реформирования жилищно-коммунального комплекса;</w:t>
      </w:r>
    </w:p>
    <w:p w:rsidR="00185032" w:rsidRDefault="00185032" w:rsidP="00185032">
      <w:pPr>
        <w:shd w:val="clear" w:color="auto" w:fill="FFFFFF"/>
        <w:ind w:firstLine="709"/>
        <w:jc w:val="both"/>
      </w:pPr>
      <w:r>
        <w:lastRenderedPageBreak/>
        <w:t xml:space="preserve">10.2. </w:t>
      </w:r>
      <w:r w:rsidRPr="00A43A59">
        <w:t>о нормах (положениях</w:t>
      </w:r>
      <w:r>
        <w:t xml:space="preserve">) действующего </w:t>
      </w:r>
      <w:hyperlink r:id="rId8" w:history="1">
        <w:r w:rsidRPr="00E162EA">
          <w:rPr>
            <w:rStyle w:val="a4"/>
          </w:rPr>
          <w:t>жилищного законодательства</w:t>
        </w:r>
      </w:hyperlink>
      <w:r w:rsidRPr="00E162EA">
        <w:t>,</w:t>
      </w:r>
      <w:r w:rsidRPr="00A43A59">
        <w:t xml:space="preserve"> регулирующих вопросы контроля качества предоставляемых жилищ</w:t>
      </w:r>
      <w:r>
        <w:t>но-коммунальных услуг, стоимости</w:t>
      </w:r>
      <w:r w:rsidRPr="00A43A59">
        <w:t xml:space="preserve"> коммунальных услуг для населения, прав и обязанностей потребителей и исполнителей жилищно-коммунальных услуг.</w:t>
      </w:r>
    </w:p>
    <w:p w:rsidR="00185032" w:rsidRPr="00A43A59" w:rsidRDefault="00185032" w:rsidP="00185032">
      <w:pPr>
        <w:shd w:val="clear" w:color="auto" w:fill="FFFFFF"/>
        <w:ind w:firstLine="709"/>
        <w:jc w:val="both"/>
      </w:pPr>
    </w:p>
    <w:p w:rsidR="00185032" w:rsidRPr="00A4683F" w:rsidRDefault="00185032" w:rsidP="00185032">
      <w:pPr>
        <w:shd w:val="clear" w:color="auto" w:fill="FFFFFF"/>
        <w:ind w:firstLine="709"/>
        <w:jc w:val="center"/>
        <w:rPr>
          <w:b/>
        </w:rPr>
      </w:pPr>
      <w:r>
        <w:rPr>
          <w:b/>
          <w:lang w:val="en-US"/>
        </w:rPr>
        <w:t>IV</w:t>
      </w:r>
      <w:r w:rsidRPr="00A4683F">
        <w:rPr>
          <w:b/>
        </w:rPr>
        <w:t xml:space="preserve">. </w:t>
      </w:r>
      <w:r>
        <w:rPr>
          <w:b/>
        </w:rPr>
        <w:t>Осуществление иных мероприятий, направленных на информационное обеспечение населения и некоммерческих организаций</w:t>
      </w:r>
    </w:p>
    <w:p w:rsidR="00185032" w:rsidRPr="00181D1F" w:rsidRDefault="00185032" w:rsidP="00185032">
      <w:pPr>
        <w:shd w:val="clear" w:color="auto" w:fill="FFFFFF"/>
        <w:ind w:firstLine="709"/>
        <w:jc w:val="both"/>
        <w:rPr>
          <w:b/>
        </w:rPr>
      </w:pPr>
    </w:p>
    <w:p w:rsidR="00185032" w:rsidRPr="00340D8D" w:rsidRDefault="00185032" w:rsidP="00185032">
      <w:pPr>
        <w:shd w:val="clear" w:color="auto" w:fill="FFFFFF"/>
        <w:ind w:firstLine="709"/>
        <w:jc w:val="both"/>
      </w:pPr>
      <w:bookmarkStart w:id="11" w:name="sub_41"/>
      <w:r>
        <w:t>11</w:t>
      </w:r>
      <w:r w:rsidRPr="00340D8D">
        <w:t>. К иным мероприятиям, направленным на информационное обеспечение населения и некоммерческих организаций, относится орг</w:t>
      </w:r>
      <w:r>
        <w:t>анизация или проведение Отделом «круглых столов»</w:t>
      </w:r>
      <w:r w:rsidRPr="00340D8D">
        <w:t>, встре</w:t>
      </w:r>
      <w:r>
        <w:t xml:space="preserve">ч, совещаний и форумов (далее - </w:t>
      </w:r>
      <w:r w:rsidRPr="00340D8D">
        <w:t>мероприятия).</w:t>
      </w:r>
    </w:p>
    <w:p w:rsidR="00185032" w:rsidRPr="00340D8D" w:rsidRDefault="00185032" w:rsidP="00185032">
      <w:pPr>
        <w:shd w:val="clear" w:color="auto" w:fill="FFFFFF"/>
        <w:ind w:firstLine="709"/>
        <w:jc w:val="both"/>
      </w:pPr>
      <w:bookmarkStart w:id="12" w:name="sub_42"/>
      <w:bookmarkEnd w:id="11"/>
      <w:r>
        <w:t>12</w:t>
      </w:r>
      <w:r w:rsidRPr="00340D8D">
        <w:t>. Организация и проведение мер</w:t>
      </w:r>
      <w:r>
        <w:t>оприятий осуществляется Отделом</w:t>
      </w:r>
      <w:r w:rsidRPr="00340D8D">
        <w:t xml:space="preserve"> на постоянной основе, но не реже</w:t>
      </w:r>
      <w:bookmarkEnd w:id="12"/>
      <w:r>
        <w:t xml:space="preserve"> одного</w:t>
      </w:r>
      <w:r w:rsidRPr="00340D8D">
        <w:t xml:space="preserve"> раза </w:t>
      </w:r>
      <w:r>
        <w:t xml:space="preserve">в квартал при проведении совещаний </w:t>
      </w:r>
      <w:r w:rsidRPr="00340D8D">
        <w:t xml:space="preserve">с представителями некоммерческих организаций и </w:t>
      </w:r>
      <w:r>
        <w:t>встреч с населением.</w:t>
      </w:r>
    </w:p>
    <w:p w:rsidR="00185032" w:rsidRPr="00340D8D" w:rsidRDefault="00185032" w:rsidP="00185032">
      <w:pPr>
        <w:shd w:val="clear" w:color="auto" w:fill="FFFFFF"/>
        <w:ind w:firstLine="709"/>
        <w:jc w:val="both"/>
      </w:pPr>
      <w:bookmarkStart w:id="13" w:name="sub_43"/>
      <w:r>
        <w:t>13</w:t>
      </w:r>
      <w:r w:rsidRPr="00340D8D">
        <w:t>. Мероприятия проводятся на основании письменных обращений о необходимости их проведения (далее - обращение), направленных некоммерческими организац</w:t>
      </w:r>
      <w:r>
        <w:t>иями</w:t>
      </w:r>
      <w:r w:rsidRPr="00340D8D">
        <w:t>.</w:t>
      </w:r>
    </w:p>
    <w:p w:rsidR="00185032" w:rsidRPr="00340D8D" w:rsidRDefault="00185032" w:rsidP="00185032">
      <w:pPr>
        <w:shd w:val="clear" w:color="auto" w:fill="FFFFFF"/>
        <w:ind w:firstLine="709"/>
        <w:jc w:val="both"/>
      </w:pPr>
      <w:bookmarkStart w:id="14" w:name="sub_44"/>
      <w:bookmarkEnd w:id="13"/>
      <w:r>
        <w:t>14</w:t>
      </w:r>
      <w:r w:rsidRPr="00340D8D">
        <w:t>. Заявки подлежа</w:t>
      </w:r>
      <w:r>
        <w:t>т обязательной регистрации Отдел</w:t>
      </w:r>
      <w:r w:rsidRPr="00340D8D">
        <w:t>ом в день их поступления.</w:t>
      </w:r>
      <w:bookmarkEnd w:id="14"/>
      <w:r>
        <w:t xml:space="preserve"> </w:t>
      </w:r>
      <w:r w:rsidRPr="00340D8D">
        <w:t>Заявка подписывается руководителем некоммерческой организации.</w:t>
      </w:r>
      <w:r>
        <w:t xml:space="preserve"> </w:t>
      </w:r>
      <w:r w:rsidRPr="00340D8D">
        <w:t>В заявке указывается:</w:t>
      </w:r>
    </w:p>
    <w:p w:rsidR="00185032" w:rsidRPr="00340D8D" w:rsidRDefault="00185032" w:rsidP="00185032">
      <w:pPr>
        <w:shd w:val="clear" w:color="auto" w:fill="FFFFFF"/>
        <w:ind w:firstLine="709"/>
        <w:jc w:val="both"/>
      </w:pPr>
      <w:r>
        <w:t xml:space="preserve">14.1. </w:t>
      </w:r>
      <w:r w:rsidRPr="00340D8D">
        <w:t>полное наименование некоммерческой организации, Ф.И.О. руководителя, почтовый адрес (при наличии указывается адрес электронной почты) и контактный телефон (факс);</w:t>
      </w:r>
    </w:p>
    <w:p w:rsidR="00185032" w:rsidRPr="00340D8D" w:rsidRDefault="00185032" w:rsidP="00185032">
      <w:pPr>
        <w:shd w:val="clear" w:color="auto" w:fill="FFFFFF"/>
        <w:ind w:firstLine="709"/>
        <w:jc w:val="both"/>
      </w:pPr>
      <w:r>
        <w:t xml:space="preserve">14.2. </w:t>
      </w:r>
      <w:r w:rsidRPr="00340D8D">
        <w:t>вопросы, по которым некоммерческие организации хотят получить разъяснения и консультации на мероприятии.</w:t>
      </w:r>
    </w:p>
    <w:p w:rsidR="00185032" w:rsidRPr="00340D8D" w:rsidRDefault="00185032" w:rsidP="00185032">
      <w:pPr>
        <w:shd w:val="clear" w:color="auto" w:fill="FFFFFF"/>
        <w:ind w:firstLine="709"/>
        <w:jc w:val="both"/>
      </w:pPr>
      <w:bookmarkStart w:id="15" w:name="sub_45"/>
      <w:r>
        <w:t>15</w:t>
      </w:r>
      <w:r w:rsidRPr="00340D8D">
        <w:t>. Вопросы, подлежащие обсуждению на мероприятии, а также тематика выступлений, график их проведения с указанием места и ответственных за организацию проведения мероприятия, продолжительность проведения мероприятия и информация размещаются на сайт</w:t>
      </w:r>
      <w:r>
        <w:t>е не позднее</w:t>
      </w:r>
      <w:r w:rsidRPr="00340D8D">
        <w:t xml:space="preserve"> 5 </w:t>
      </w:r>
      <w:r>
        <w:t xml:space="preserve">рабочих </w:t>
      </w:r>
      <w:r w:rsidRPr="00340D8D">
        <w:t>дней</w:t>
      </w:r>
      <w:r>
        <w:t xml:space="preserve"> до даты их проведения</w:t>
      </w:r>
      <w:r w:rsidRPr="00340D8D">
        <w:t>.</w:t>
      </w:r>
    </w:p>
    <w:p w:rsidR="00185032" w:rsidRPr="00340D8D" w:rsidRDefault="00185032" w:rsidP="00185032">
      <w:pPr>
        <w:shd w:val="clear" w:color="auto" w:fill="FFFFFF"/>
        <w:ind w:firstLine="709"/>
        <w:jc w:val="both"/>
      </w:pPr>
      <w:bookmarkStart w:id="16" w:name="sub_46"/>
      <w:bookmarkEnd w:id="15"/>
      <w:r>
        <w:t>16. Отдел за 15</w:t>
      </w:r>
      <w:r w:rsidRPr="00340D8D">
        <w:t xml:space="preserve"> </w:t>
      </w:r>
      <w:r>
        <w:t xml:space="preserve">рабочих </w:t>
      </w:r>
      <w:r w:rsidRPr="00340D8D">
        <w:t>дней до пр</w:t>
      </w:r>
      <w:r>
        <w:t>оведения мероприятия осуществляе</w:t>
      </w:r>
      <w:r w:rsidRPr="00340D8D">
        <w:t>т направление в адрес некомм</w:t>
      </w:r>
      <w:r>
        <w:t>ерческих организаций уведомлений</w:t>
      </w:r>
      <w:r w:rsidRPr="00340D8D">
        <w:t xml:space="preserve"> с указанием даты, времени, места, адреса проведения мероприятия, а также фамилии, имени, отчества специ</w:t>
      </w:r>
      <w:r>
        <w:t>алиста</w:t>
      </w:r>
      <w:r w:rsidRPr="00340D8D">
        <w:t>, ответственного за организацию и проведение мероприятия, и его номер телефона/факса.</w:t>
      </w:r>
    </w:p>
    <w:bookmarkEnd w:id="16"/>
    <w:p w:rsidR="00185032" w:rsidRPr="00340D8D" w:rsidRDefault="00185032" w:rsidP="00185032">
      <w:pPr>
        <w:shd w:val="clear" w:color="auto" w:fill="FFFFFF"/>
        <w:ind w:firstLine="709"/>
        <w:jc w:val="both"/>
      </w:pPr>
      <w:r w:rsidRPr="00340D8D">
        <w:t>Уведомления направляются с использованием любых доступных сре</w:t>
      </w:r>
      <w:proofErr w:type="gramStart"/>
      <w:r w:rsidRPr="00340D8D">
        <w:t>дств св</w:t>
      </w:r>
      <w:proofErr w:type="gramEnd"/>
      <w:r w:rsidRPr="00340D8D">
        <w:t>язи (телеграммой, телефонограммой, факсимильной связью и т.п.), позволяющих специал</w:t>
      </w:r>
      <w:r>
        <w:t>исту Отдела</w:t>
      </w:r>
      <w:r w:rsidRPr="00340D8D">
        <w:t>, ответственному за организацию и проведение мероприятия, контролировать получение уведомлений.</w:t>
      </w:r>
    </w:p>
    <w:p w:rsidR="00185032" w:rsidRPr="00340D8D" w:rsidRDefault="00185032" w:rsidP="00185032">
      <w:pPr>
        <w:shd w:val="clear" w:color="auto" w:fill="FFFFFF"/>
        <w:ind w:firstLine="709"/>
        <w:jc w:val="both"/>
      </w:pPr>
      <w:bookmarkStart w:id="17" w:name="sub_47"/>
      <w:r>
        <w:t>17</w:t>
      </w:r>
      <w:r w:rsidRPr="00340D8D">
        <w:t>. Некоммерчес</w:t>
      </w:r>
      <w:r>
        <w:t>кие организации уведомляют Отдел</w:t>
      </w:r>
      <w:r w:rsidRPr="00340D8D">
        <w:t xml:space="preserve"> о своем участии в мероприятии не позднее 5 </w:t>
      </w:r>
      <w:r>
        <w:t xml:space="preserve">рабочих </w:t>
      </w:r>
      <w:r w:rsidRPr="00340D8D">
        <w:t>дней до даты начала его проведения по адресу, указанному</w:t>
      </w:r>
      <w:r>
        <w:t xml:space="preserve"> в уведомлении, или по телефону «горячей линии», указанно</w:t>
      </w:r>
      <w:r w:rsidRPr="00340D8D">
        <w:t>м</w:t>
      </w:r>
      <w:r>
        <w:t>у</w:t>
      </w:r>
      <w:r w:rsidRPr="00340D8D">
        <w:t xml:space="preserve"> в </w:t>
      </w:r>
      <w:r>
        <w:t>пункте 7</w:t>
      </w:r>
      <w:r w:rsidRPr="00340D8D">
        <w:t xml:space="preserve"> настоящего Порядка.</w:t>
      </w:r>
    </w:p>
    <w:bookmarkEnd w:id="17"/>
    <w:p w:rsidR="00185032" w:rsidRDefault="00185032" w:rsidP="00185032">
      <w:pPr>
        <w:tabs>
          <w:tab w:val="left" w:pos="567"/>
        </w:tabs>
        <w:ind w:right="-284"/>
        <w:jc w:val="both"/>
      </w:pPr>
    </w:p>
    <w:p w:rsidR="0065400B" w:rsidRPr="00185032" w:rsidRDefault="0065400B" w:rsidP="00185032">
      <w:pPr>
        <w:spacing w:after="200" w:line="276" w:lineRule="auto"/>
        <w:rPr>
          <w:lang w:val="en-US"/>
        </w:rPr>
      </w:pPr>
      <w:bookmarkStart w:id="18" w:name="_GoBack"/>
      <w:bookmarkEnd w:id="18"/>
    </w:p>
    <w:sectPr w:rsidR="0065400B" w:rsidRPr="0018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32"/>
    <w:rsid w:val="00185032"/>
    <w:rsid w:val="0065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5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5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2673.5" TargetMode="External"/><Relationship Id="rId5" Type="http://schemas.openxmlformats.org/officeDocument/2006/relationships/hyperlink" Target="http://www.mo-urengo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ADM27</dc:creator>
  <cp:lastModifiedBy>ADM27</cp:lastModifiedBy>
  <cp:revision>1</cp:revision>
  <dcterms:created xsi:type="dcterms:W3CDTF">2016-03-16T07:02:00Z</dcterms:created>
  <dcterms:modified xsi:type="dcterms:W3CDTF">2016-03-16T07:04:00Z</dcterms:modified>
</cp:coreProperties>
</file>